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44C" w:rsidRDefault="0003744C" w:rsidP="0003744C">
      <w:pPr>
        <w:jc w:val="center"/>
        <w:rPr>
          <w:rFonts w:asciiTheme="minorHAnsi" w:hAnsiTheme="minorHAnsi" w:cs="Arial"/>
          <w:sz w:val="48"/>
          <w:szCs w:val="48"/>
        </w:rPr>
      </w:pPr>
      <w:r>
        <w:rPr>
          <w:b/>
          <w:noProof/>
          <w:sz w:val="48"/>
          <w:szCs w:val="48"/>
          <w:lang w:eastAsia="en-GB"/>
        </w:rPr>
        <w:drawing>
          <wp:anchor distT="0" distB="0" distL="114300" distR="114300" simplePos="0" relativeHeight="251658240" behindDoc="0" locked="0" layoutInCell="1" allowOverlap="1" wp14:anchorId="033A9AD7" wp14:editId="7A52D244">
            <wp:simplePos x="0" y="0"/>
            <wp:positionH relativeFrom="column">
              <wp:posOffset>2551371</wp:posOffset>
            </wp:positionH>
            <wp:positionV relativeFrom="paragraph">
              <wp:posOffset>235777</wp:posOffset>
            </wp:positionV>
            <wp:extent cx="1924336" cy="1762042"/>
            <wp:effectExtent l="0" t="0" r="0" b="0"/>
            <wp:wrapNone/>
            <wp:docPr id="1" name="Picture 1" descr="S:\Orkney Business Ring\Logo Originals\OBR Logos\OBR Logo 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rkney Business Ring\Logo Originals\OBR Logos\OBR Logo Pla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336" cy="17620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744C" w:rsidRDefault="0003744C" w:rsidP="0003744C">
      <w:pPr>
        <w:jc w:val="center"/>
        <w:rPr>
          <w:rFonts w:asciiTheme="minorHAnsi" w:hAnsiTheme="minorHAnsi" w:cs="Arial"/>
          <w:sz w:val="48"/>
          <w:szCs w:val="48"/>
        </w:rPr>
      </w:pPr>
    </w:p>
    <w:p w:rsidR="0003744C" w:rsidRDefault="0003744C" w:rsidP="0003744C">
      <w:pPr>
        <w:jc w:val="center"/>
        <w:rPr>
          <w:rFonts w:asciiTheme="minorHAnsi" w:hAnsiTheme="minorHAnsi" w:cs="Arial"/>
          <w:sz w:val="48"/>
          <w:szCs w:val="48"/>
        </w:rPr>
      </w:pPr>
    </w:p>
    <w:p w:rsidR="0003744C" w:rsidRDefault="0003744C" w:rsidP="0003744C">
      <w:pPr>
        <w:rPr>
          <w:rFonts w:asciiTheme="minorHAnsi" w:hAnsiTheme="minorHAnsi" w:cs="Arial"/>
          <w:sz w:val="48"/>
          <w:szCs w:val="48"/>
        </w:rPr>
      </w:pPr>
    </w:p>
    <w:p w:rsidR="0003744C" w:rsidRDefault="0003744C" w:rsidP="0003744C">
      <w:pPr>
        <w:jc w:val="center"/>
        <w:rPr>
          <w:rFonts w:asciiTheme="minorHAnsi" w:hAnsiTheme="minorHAnsi" w:cs="Arial"/>
          <w:sz w:val="48"/>
          <w:szCs w:val="48"/>
        </w:rPr>
      </w:pPr>
    </w:p>
    <w:p w:rsidR="0003744C" w:rsidRPr="0003744C" w:rsidRDefault="0003744C" w:rsidP="0003744C">
      <w:pPr>
        <w:jc w:val="center"/>
        <w:rPr>
          <w:rFonts w:asciiTheme="minorHAnsi" w:hAnsiTheme="minorHAnsi" w:cs="Arial"/>
          <w:sz w:val="56"/>
          <w:szCs w:val="48"/>
        </w:rPr>
      </w:pPr>
    </w:p>
    <w:p w:rsidR="0003744C" w:rsidRPr="0003744C" w:rsidRDefault="0003744C" w:rsidP="0003744C">
      <w:pPr>
        <w:jc w:val="center"/>
        <w:rPr>
          <w:rFonts w:asciiTheme="minorHAnsi" w:hAnsiTheme="minorHAnsi" w:cs="Arial"/>
          <w:sz w:val="160"/>
          <w:szCs w:val="48"/>
        </w:rPr>
      </w:pPr>
      <w:r w:rsidRPr="0003744C">
        <w:rPr>
          <w:rFonts w:asciiTheme="minorHAnsi" w:hAnsiTheme="minorHAnsi" w:cs="Arial"/>
          <w:sz w:val="160"/>
          <w:szCs w:val="48"/>
        </w:rPr>
        <w:t xml:space="preserve">Membership Pack </w:t>
      </w:r>
    </w:p>
    <w:p w:rsidR="0003744C" w:rsidRDefault="0003744C" w:rsidP="0003744C">
      <w:pPr>
        <w:rPr>
          <w:rFonts w:asciiTheme="minorHAnsi" w:hAnsiTheme="minorHAnsi" w:cs="Arial"/>
          <w:sz w:val="48"/>
          <w:szCs w:val="48"/>
        </w:rPr>
      </w:pPr>
    </w:p>
    <w:p w:rsidR="0003744C" w:rsidRDefault="0003744C" w:rsidP="0003744C">
      <w:pPr>
        <w:rPr>
          <w:rFonts w:asciiTheme="minorHAnsi" w:hAnsiTheme="minorHAnsi" w:cs="Arial"/>
          <w:sz w:val="48"/>
          <w:szCs w:val="48"/>
        </w:rPr>
      </w:pPr>
    </w:p>
    <w:p w:rsidR="0003744C" w:rsidRDefault="0003744C" w:rsidP="0003744C">
      <w:pPr>
        <w:rPr>
          <w:rFonts w:asciiTheme="minorHAnsi" w:hAnsiTheme="minorHAnsi" w:cs="Arial"/>
          <w:sz w:val="48"/>
          <w:szCs w:val="48"/>
        </w:rPr>
      </w:pPr>
    </w:p>
    <w:p w:rsidR="0003744C" w:rsidRDefault="0003744C" w:rsidP="0003744C">
      <w:pPr>
        <w:rPr>
          <w:rFonts w:asciiTheme="minorHAnsi" w:hAnsiTheme="minorHAnsi" w:cs="Arial"/>
          <w:sz w:val="48"/>
          <w:szCs w:val="48"/>
        </w:rPr>
      </w:pPr>
    </w:p>
    <w:p w:rsidR="0003744C" w:rsidRDefault="0003744C" w:rsidP="0003744C">
      <w:pPr>
        <w:rPr>
          <w:rFonts w:asciiTheme="minorHAnsi" w:hAnsiTheme="minorHAnsi" w:cs="Arial"/>
          <w:sz w:val="48"/>
          <w:szCs w:val="48"/>
        </w:rPr>
      </w:pPr>
    </w:p>
    <w:p w:rsidR="0003744C" w:rsidRPr="0003744C" w:rsidRDefault="0003744C" w:rsidP="0003744C">
      <w:pPr>
        <w:jc w:val="center"/>
        <w:rPr>
          <w:rFonts w:asciiTheme="minorHAnsi" w:hAnsiTheme="minorHAnsi" w:cs="Arial"/>
          <w:sz w:val="28"/>
          <w:szCs w:val="28"/>
        </w:rPr>
      </w:pPr>
      <w:r w:rsidRPr="0003744C">
        <w:rPr>
          <w:rFonts w:asciiTheme="minorHAnsi" w:hAnsiTheme="minorHAnsi" w:cs="Arial"/>
          <w:sz w:val="28"/>
          <w:szCs w:val="28"/>
        </w:rPr>
        <w:t>Unit 1</w:t>
      </w:r>
    </w:p>
    <w:p w:rsidR="0003744C" w:rsidRPr="0003744C" w:rsidRDefault="0003744C" w:rsidP="0003744C">
      <w:pPr>
        <w:jc w:val="center"/>
        <w:rPr>
          <w:rFonts w:asciiTheme="minorHAnsi" w:hAnsiTheme="minorHAnsi" w:cs="Arial"/>
          <w:sz w:val="28"/>
          <w:szCs w:val="28"/>
        </w:rPr>
      </w:pPr>
      <w:r w:rsidRPr="0003744C">
        <w:rPr>
          <w:rFonts w:asciiTheme="minorHAnsi" w:hAnsiTheme="minorHAnsi" w:cs="Arial"/>
          <w:sz w:val="28"/>
          <w:szCs w:val="28"/>
        </w:rPr>
        <w:t>Orkney Auction Mart</w:t>
      </w:r>
    </w:p>
    <w:p w:rsidR="0003744C" w:rsidRPr="0003744C" w:rsidRDefault="0003744C" w:rsidP="0003744C">
      <w:pPr>
        <w:jc w:val="center"/>
        <w:rPr>
          <w:rFonts w:asciiTheme="minorHAnsi" w:hAnsiTheme="minorHAnsi" w:cs="Arial"/>
          <w:sz w:val="28"/>
          <w:szCs w:val="28"/>
        </w:rPr>
      </w:pPr>
      <w:proofErr w:type="spellStart"/>
      <w:r w:rsidRPr="0003744C">
        <w:rPr>
          <w:rFonts w:asciiTheme="minorHAnsi" w:hAnsiTheme="minorHAnsi" w:cs="Arial"/>
          <w:sz w:val="28"/>
          <w:szCs w:val="28"/>
        </w:rPr>
        <w:t>Hatston</w:t>
      </w:r>
      <w:proofErr w:type="spellEnd"/>
      <w:r w:rsidRPr="0003744C">
        <w:rPr>
          <w:rFonts w:asciiTheme="minorHAnsi" w:hAnsiTheme="minorHAnsi" w:cs="Arial"/>
          <w:sz w:val="28"/>
          <w:szCs w:val="28"/>
        </w:rPr>
        <w:t xml:space="preserve"> Industrial Estate</w:t>
      </w:r>
    </w:p>
    <w:p w:rsidR="0003744C" w:rsidRPr="0003744C" w:rsidRDefault="0003744C" w:rsidP="0003744C">
      <w:pPr>
        <w:jc w:val="center"/>
        <w:rPr>
          <w:rFonts w:asciiTheme="minorHAnsi" w:hAnsiTheme="minorHAnsi" w:cs="Arial"/>
          <w:sz w:val="28"/>
          <w:szCs w:val="28"/>
        </w:rPr>
      </w:pPr>
      <w:r w:rsidRPr="0003744C">
        <w:rPr>
          <w:rFonts w:asciiTheme="minorHAnsi" w:hAnsiTheme="minorHAnsi" w:cs="Arial"/>
          <w:sz w:val="28"/>
          <w:szCs w:val="28"/>
        </w:rPr>
        <w:t>Kirkwall</w:t>
      </w:r>
    </w:p>
    <w:p w:rsidR="0003744C" w:rsidRPr="0003744C" w:rsidRDefault="0003744C" w:rsidP="0003744C">
      <w:pPr>
        <w:jc w:val="center"/>
        <w:rPr>
          <w:rFonts w:asciiTheme="minorHAnsi" w:hAnsiTheme="minorHAnsi" w:cs="Arial"/>
          <w:sz w:val="28"/>
          <w:szCs w:val="28"/>
        </w:rPr>
      </w:pPr>
      <w:r w:rsidRPr="0003744C">
        <w:rPr>
          <w:rFonts w:asciiTheme="minorHAnsi" w:hAnsiTheme="minorHAnsi" w:cs="Arial"/>
          <w:sz w:val="28"/>
          <w:szCs w:val="28"/>
        </w:rPr>
        <w:t>Orkney</w:t>
      </w:r>
    </w:p>
    <w:p w:rsidR="0003744C" w:rsidRPr="0003744C" w:rsidRDefault="0003744C" w:rsidP="0003744C">
      <w:pPr>
        <w:jc w:val="center"/>
        <w:rPr>
          <w:rFonts w:asciiTheme="minorHAnsi" w:hAnsiTheme="minorHAnsi" w:cs="Arial"/>
          <w:sz w:val="28"/>
          <w:szCs w:val="28"/>
        </w:rPr>
      </w:pPr>
      <w:r w:rsidRPr="0003744C">
        <w:rPr>
          <w:rFonts w:asciiTheme="minorHAnsi" w:hAnsiTheme="minorHAnsi" w:cs="Arial"/>
          <w:sz w:val="28"/>
          <w:szCs w:val="28"/>
        </w:rPr>
        <w:t>KW15 1FL</w:t>
      </w:r>
    </w:p>
    <w:p w:rsidR="0003744C" w:rsidRPr="0003744C" w:rsidRDefault="0003744C" w:rsidP="0003744C">
      <w:pPr>
        <w:ind w:left="720" w:hanging="720"/>
        <w:jc w:val="center"/>
        <w:rPr>
          <w:rFonts w:asciiTheme="minorHAnsi" w:hAnsiTheme="minorHAnsi" w:cs="Arial"/>
          <w:sz w:val="28"/>
          <w:szCs w:val="28"/>
        </w:rPr>
      </w:pPr>
      <w:r w:rsidRPr="0003744C">
        <w:rPr>
          <w:rFonts w:asciiTheme="minorHAnsi" w:hAnsiTheme="minorHAnsi" w:cs="Arial"/>
          <w:sz w:val="28"/>
          <w:szCs w:val="28"/>
        </w:rPr>
        <w:t>Tel: 01856 879080</w:t>
      </w:r>
    </w:p>
    <w:p w:rsidR="0003744C" w:rsidRPr="0003744C" w:rsidRDefault="0003744C" w:rsidP="0003744C">
      <w:pPr>
        <w:ind w:left="720" w:hanging="720"/>
        <w:jc w:val="center"/>
        <w:rPr>
          <w:rFonts w:asciiTheme="minorHAnsi" w:hAnsiTheme="minorHAnsi" w:cs="Arial"/>
          <w:sz w:val="28"/>
          <w:szCs w:val="28"/>
        </w:rPr>
      </w:pPr>
      <w:r w:rsidRPr="0003744C">
        <w:rPr>
          <w:rFonts w:asciiTheme="minorHAnsi" w:hAnsiTheme="minorHAnsi" w:cs="Arial"/>
          <w:sz w:val="28"/>
          <w:szCs w:val="28"/>
        </w:rPr>
        <w:t>Fax: 01856 879081</w:t>
      </w:r>
    </w:p>
    <w:p w:rsidR="0003744C" w:rsidRPr="00417906" w:rsidRDefault="0003744C" w:rsidP="0003744C">
      <w:pPr>
        <w:ind w:left="720" w:hanging="720"/>
        <w:jc w:val="center"/>
        <w:rPr>
          <w:rFonts w:asciiTheme="minorHAnsi" w:hAnsiTheme="minorHAnsi" w:cs="Arial"/>
          <w:sz w:val="28"/>
          <w:szCs w:val="28"/>
        </w:rPr>
      </w:pPr>
      <w:r w:rsidRPr="0003744C">
        <w:rPr>
          <w:rFonts w:asciiTheme="minorHAnsi" w:hAnsiTheme="minorHAnsi" w:cs="Arial"/>
          <w:sz w:val="28"/>
          <w:szCs w:val="28"/>
        </w:rPr>
        <w:t xml:space="preserve">Email: </w:t>
      </w:r>
      <w:hyperlink r:id="rId8" w:history="1">
        <w:r w:rsidRPr="00417906">
          <w:rPr>
            <w:rStyle w:val="Hyperlink"/>
            <w:rFonts w:asciiTheme="minorHAnsi" w:hAnsiTheme="minorHAnsi" w:cs="Arial"/>
            <w:color w:val="auto"/>
            <w:sz w:val="28"/>
            <w:szCs w:val="28"/>
            <w:u w:val="none"/>
          </w:rPr>
          <w:t>info@orkneybusinessring.co.uk</w:t>
        </w:r>
      </w:hyperlink>
    </w:p>
    <w:p w:rsidR="0003744C" w:rsidRPr="0003744C" w:rsidRDefault="0003744C" w:rsidP="0003744C">
      <w:pPr>
        <w:ind w:left="720" w:hanging="720"/>
        <w:jc w:val="center"/>
        <w:rPr>
          <w:rFonts w:asciiTheme="minorHAnsi" w:hAnsiTheme="minorHAnsi" w:cs="Arial"/>
          <w:sz w:val="28"/>
          <w:szCs w:val="28"/>
        </w:rPr>
      </w:pPr>
      <w:r w:rsidRPr="0003744C">
        <w:rPr>
          <w:rFonts w:asciiTheme="minorHAnsi" w:hAnsiTheme="minorHAnsi" w:cs="Arial"/>
          <w:sz w:val="28"/>
          <w:szCs w:val="28"/>
        </w:rPr>
        <w:t xml:space="preserve">Website: </w:t>
      </w:r>
      <w:hyperlink r:id="rId9" w:history="1">
        <w:r w:rsidRPr="00417906">
          <w:rPr>
            <w:rStyle w:val="Hyperlink"/>
            <w:rFonts w:asciiTheme="minorHAnsi" w:hAnsiTheme="minorHAnsi" w:cs="Arial"/>
            <w:color w:val="auto"/>
            <w:sz w:val="28"/>
            <w:szCs w:val="28"/>
            <w:u w:val="none"/>
          </w:rPr>
          <w:t>www.orkneybusinessring.co.uk</w:t>
        </w:r>
      </w:hyperlink>
      <w:r w:rsidRPr="00417906">
        <w:rPr>
          <w:rFonts w:asciiTheme="minorHAnsi" w:hAnsiTheme="minorHAnsi" w:cs="Arial"/>
          <w:sz w:val="28"/>
          <w:szCs w:val="28"/>
        </w:rPr>
        <w:t xml:space="preserve"> </w:t>
      </w:r>
    </w:p>
    <w:p w:rsidR="0003744C" w:rsidRDefault="0003744C" w:rsidP="0003744C">
      <w:pPr>
        <w:widowControl w:val="0"/>
        <w:jc w:val="center"/>
        <w:rPr>
          <w:rFonts w:ascii="Arial" w:hAnsi="Arial" w:cs="Arial"/>
          <w:b/>
          <w:snapToGrid w:val="0"/>
          <w:sz w:val="22"/>
          <w:szCs w:val="22"/>
          <w:u w:val="single"/>
        </w:rPr>
      </w:pPr>
    </w:p>
    <w:p w:rsidR="0003744C" w:rsidRDefault="0003744C" w:rsidP="0003744C">
      <w:pPr>
        <w:widowControl w:val="0"/>
        <w:jc w:val="center"/>
        <w:rPr>
          <w:rFonts w:ascii="Arial" w:hAnsi="Arial" w:cs="Arial"/>
          <w:b/>
          <w:snapToGrid w:val="0"/>
          <w:sz w:val="22"/>
          <w:szCs w:val="22"/>
          <w:u w:val="single"/>
        </w:rPr>
      </w:pPr>
    </w:p>
    <w:p w:rsidR="0003744C" w:rsidRDefault="0003744C" w:rsidP="0003744C">
      <w:pPr>
        <w:widowControl w:val="0"/>
        <w:jc w:val="center"/>
        <w:rPr>
          <w:rFonts w:ascii="Arial" w:hAnsi="Arial" w:cs="Arial"/>
          <w:b/>
          <w:snapToGrid w:val="0"/>
          <w:sz w:val="22"/>
          <w:szCs w:val="22"/>
          <w:u w:val="single"/>
        </w:rPr>
      </w:pPr>
    </w:p>
    <w:p w:rsidR="0003744C" w:rsidRDefault="0003744C" w:rsidP="0003744C">
      <w:pPr>
        <w:widowControl w:val="0"/>
        <w:jc w:val="center"/>
        <w:rPr>
          <w:rFonts w:ascii="Arial" w:hAnsi="Arial" w:cs="Arial"/>
          <w:b/>
          <w:snapToGrid w:val="0"/>
          <w:sz w:val="22"/>
          <w:szCs w:val="22"/>
          <w:u w:val="single"/>
        </w:rPr>
      </w:pPr>
    </w:p>
    <w:p w:rsidR="0003744C" w:rsidRDefault="0003744C" w:rsidP="0003744C">
      <w:pPr>
        <w:widowControl w:val="0"/>
        <w:jc w:val="center"/>
        <w:rPr>
          <w:rFonts w:ascii="Arial" w:hAnsi="Arial" w:cs="Arial"/>
          <w:b/>
          <w:snapToGrid w:val="0"/>
          <w:sz w:val="22"/>
          <w:szCs w:val="22"/>
          <w:u w:val="single"/>
        </w:rPr>
      </w:pPr>
    </w:p>
    <w:p w:rsidR="0003744C" w:rsidRDefault="0003744C" w:rsidP="0003744C">
      <w:pPr>
        <w:widowControl w:val="0"/>
        <w:jc w:val="center"/>
        <w:rPr>
          <w:rFonts w:ascii="Arial" w:hAnsi="Arial" w:cs="Arial"/>
          <w:b/>
          <w:snapToGrid w:val="0"/>
          <w:sz w:val="22"/>
          <w:szCs w:val="22"/>
          <w:u w:val="single"/>
        </w:rPr>
      </w:pPr>
    </w:p>
    <w:p w:rsidR="0003744C" w:rsidRPr="0075208A" w:rsidRDefault="0003744C" w:rsidP="0003744C">
      <w:pPr>
        <w:widowControl w:val="0"/>
        <w:jc w:val="center"/>
        <w:rPr>
          <w:rFonts w:asciiTheme="minorHAnsi" w:hAnsiTheme="minorHAnsi" w:cs="Arial"/>
          <w:b/>
          <w:snapToGrid w:val="0"/>
          <w:sz w:val="22"/>
          <w:szCs w:val="22"/>
          <w:u w:val="single"/>
        </w:rPr>
      </w:pPr>
      <w:r w:rsidRPr="0075208A">
        <w:rPr>
          <w:rFonts w:asciiTheme="minorHAnsi" w:hAnsiTheme="minorHAnsi" w:cs="Arial"/>
          <w:b/>
          <w:snapToGrid w:val="0"/>
          <w:sz w:val="22"/>
          <w:szCs w:val="22"/>
          <w:u w:val="single"/>
        </w:rPr>
        <w:t>ORKNEY BUSINESS RING LTD</w:t>
      </w:r>
    </w:p>
    <w:p w:rsidR="0003744C" w:rsidRPr="0075208A" w:rsidRDefault="0003744C" w:rsidP="0003744C">
      <w:pPr>
        <w:widowControl w:val="0"/>
        <w:jc w:val="center"/>
        <w:rPr>
          <w:rFonts w:asciiTheme="minorHAnsi" w:hAnsiTheme="minorHAnsi" w:cs="Arial"/>
          <w:snapToGrid w:val="0"/>
          <w:sz w:val="22"/>
          <w:szCs w:val="22"/>
        </w:rPr>
      </w:pPr>
    </w:p>
    <w:p w:rsidR="0003744C" w:rsidRPr="0075208A" w:rsidRDefault="0003744C" w:rsidP="0003744C">
      <w:pPr>
        <w:keepNext/>
        <w:widowControl w:val="0"/>
        <w:jc w:val="center"/>
        <w:rPr>
          <w:rFonts w:asciiTheme="minorHAnsi" w:hAnsiTheme="minorHAnsi" w:cs="Arial"/>
          <w:b/>
          <w:snapToGrid w:val="0"/>
          <w:sz w:val="22"/>
          <w:szCs w:val="22"/>
          <w:u w:val="single"/>
        </w:rPr>
      </w:pPr>
      <w:r w:rsidRPr="0075208A">
        <w:rPr>
          <w:rFonts w:asciiTheme="minorHAnsi" w:hAnsiTheme="minorHAnsi" w:cs="Arial"/>
          <w:b/>
          <w:snapToGrid w:val="0"/>
          <w:sz w:val="22"/>
          <w:szCs w:val="22"/>
          <w:u w:val="single"/>
        </w:rPr>
        <w:t>Explanatory Notes</w:t>
      </w:r>
    </w:p>
    <w:p w:rsidR="0003744C" w:rsidRPr="0075208A" w:rsidRDefault="0003744C" w:rsidP="0003744C">
      <w:pPr>
        <w:widowControl w:val="0"/>
        <w:jc w:val="both"/>
        <w:rPr>
          <w:rFonts w:asciiTheme="minorHAnsi" w:hAnsiTheme="minorHAnsi" w:cs="Arial"/>
          <w:snapToGrid w:val="0"/>
          <w:sz w:val="22"/>
          <w:szCs w:val="22"/>
        </w:rPr>
      </w:pPr>
    </w:p>
    <w:p w:rsidR="0003744C" w:rsidRPr="0075208A" w:rsidRDefault="0003744C" w:rsidP="0003744C">
      <w:pPr>
        <w:widowControl w:val="0"/>
        <w:ind w:left="426" w:hanging="426"/>
        <w:jc w:val="both"/>
        <w:rPr>
          <w:rFonts w:asciiTheme="minorHAnsi" w:hAnsiTheme="minorHAnsi" w:cs="Arial"/>
          <w:snapToGrid w:val="0"/>
          <w:sz w:val="22"/>
          <w:szCs w:val="22"/>
        </w:rPr>
      </w:pPr>
      <w:r w:rsidRPr="0075208A">
        <w:rPr>
          <w:rFonts w:asciiTheme="minorHAnsi" w:hAnsiTheme="minorHAnsi" w:cs="Arial"/>
          <w:snapToGrid w:val="0"/>
          <w:sz w:val="22"/>
          <w:szCs w:val="22"/>
        </w:rPr>
        <w:t xml:space="preserve">1 </w:t>
      </w:r>
      <w:r w:rsidRPr="0075208A">
        <w:rPr>
          <w:rFonts w:asciiTheme="minorHAnsi" w:hAnsiTheme="minorHAnsi" w:cs="Arial"/>
          <w:snapToGrid w:val="0"/>
          <w:sz w:val="22"/>
          <w:szCs w:val="22"/>
        </w:rPr>
        <w:tab/>
        <w:t>Orkney Business Ring (OBR) is a member owned business industrial and provident society, working as a machinery ring, for the mutual benefit of its members.</w:t>
      </w:r>
    </w:p>
    <w:p w:rsidR="0003744C" w:rsidRPr="0075208A" w:rsidRDefault="0003744C" w:rsidP="0003744C">
      <w:pPr>
        <w:widowControl w:val="0"/>
        <w:ind w:left="426" w:hanging="426"/>
        <w:jc w:val="both"/>
        <w:rPr>
          <w:rFonts w:asciiTheme="minorHAnsi" w:hAnsiTheme="minorHAnsi" w:cs="Arial"/>
          <w:snapToGrid w:val="0"/>
          <w:sz w:val="22"/>
          <w:szCs w:val="22"/>
        </w:rPr>
      </w:pPr>
    </w:p>
    <w:p w:rsidR="0003744C" w:rsidRPr="0075208A" w:rsidRDefault="0003744C" w:rsidP="0003744C">
      <w:pPr>
        <w:widowControl w:val="0"/>
        <w:ind w:left="426" w:hanging="426"/>
        <w:jc w:val="both"/>
        <w:rPr>
          <w:rFonts w:asciiTheme="minorHAnsi" w:hAnsiTheme="minorHAnsi" w:cs="Arial"/>
          <w:snapToGrid w:val="0"/>
          <w:sz w:val="22"/>
          <w:szCs w:val="22"/>
        </w:rPr>
      </w:pPr>
      <w:r w:rsidRPr="0075208A">
        <w:rPr>
          <w:rFonts w:asciiTheme="minorHAnsi" w:hAnsiTheme="minorHAnsi" w:cs="Arial"/>
          <w:snapToGrid w:val="0"/>
          <w:sz w:val="22"/>
          <w:szCs w:val="22"/>
        </w:rPr>
        <w:t xml:space="preserve">2 </w:t>
      </w:r>
      <w:r w:rsidRPr="0075208A">
        <w:rPr>
          <w:rFonts w:asciiTheme="minorHAnsi" w:hAnsiTheme="minorHAnsi" w:cs="Arial"/>
          <w:snapToGrid w:val="0"/>
          <w:sz w:val="22"/>
          <w:szCs w:val="22"/>
        </w:rPr>
        <w:tab/>
        <w:t>OBR does not own any machinery its</w:t>
      </w:r>
      <w:r w:rsidR="00417906">
        <w:rPr>
          <w:rFonts w:asciiTheme="minorHAnsi" w:hAnsiTheme="minorHAnsi" w:cs="Arial"/>
          <w:snapToGrid w:val="0"/>
          <w:sz w:val="22"/>
          <w:szCs w:val="22"/>
        </w:rPr>
        <w:t xml:space="preserve">elf, but employs </w:t>
      </w:r>
      <w:proofErr w:type="gramStart"/>
      <w:r w:rsidR="00417906">
        <w:rPr>
          <w:rFonts w:asciiTheme="minorHAnsi" w:hAnsiTheme="minorHAnsi" w:cs="Arial"/>
          <w:snapToGrid w:val="0"/>
          <w:sz w:val="22"/>
          <w:szCs w:val="22"/>
        </w:rPr>
        <w:t>staff whom act</w:t>
      </w:r>
      <w:proofErr w:type="gramEnd"/>
      <w:r w:rsidRPr="0075208A">
        <w:rPr>
          <w:rFonts w:asciiTheme="minorHAnsi" w:hAnsiTheme="minorHAnsi" w:cs="Arial"/>
          <w:snapToGrid w:val="0"/>
          <w:sz w:val="22"/>
          <w:szCs w:val="22"/>
        </w:rPr>
        <w:t xml:space="preserve"> as agent</w:t>
      </w:r>
      <w:r w:rsidR="00417906">
        <w:rPr>
          <w:rFonts w:asciiTheme="minorHAnsi" w:hAnsiTheme="minorHAnsi" w:cs="Arial"/>
          <w:snapToGrid w:val="0"/>
          <w:sz w:val="22"/>
          <w:szCs w:val="22"/>
        </w:rPr>
        <w:t>s</w:t>
      </w:r>
      <w:r w:rsidRPr="0075208A">
        <w:rPr>
          <w:rFonts w:asciiTheme="minorHAnsi" w:hAnsiTheme="minorHAnsi" w:cs="Arial"/>
          <w:snapToGrid w:val="0"/>
          <w:sz w:val="22"/>
          <w:szCs w:val="22"/>
        </w:rPr>
        <w:t xml:space="preserve"> to match up member’s needs (demander) with a service available from another member (supplier).  It is clear that the more equipment services and people able to supply the service, the easier the task of matching up demands with the supply.</w:t>
      </w:r>
    </w:p>
    <w:p w:rsidR="0003744C" w:rsidRPr="0075208A" w:rsidRDefault="0003744C" w:rsidP="0003744C">
      <w:pPr>
        <w:widowControl w:val="0"/>
        <w:ind w:left="426" w:hanging="426"/>
        <w:jc w:val="both"/>
        <w:rPr>
          <w:rFonts w:asciiTheme="minorHAnsi" w:hAnsiTheme="minorHAnsi" w:cs="Arial"/>
          <w:snapToGrid w:val="0"/>
          <w:sz w:val="22"/>
          <w:szCs w:val="22"/>
        </w:rPr>
      </w:pPr>
    </w:p>
    <w:p w:rsidR="0003744C" w:rsidRPr="0075208A" w:rsidRDefault="0003744C" w:rsidP="0003744C">
      <w:pPr>
        <w:widowControl w:val="0"/>
        <w:ind w:left="426" w:hanging="426"/>
        <w:jc w:val="both"/>
        <w:rPr>
          <w:rFonts w:asciiTheme="minorHAnsi" w:hAnsiTheme="minorHAnsi" w:cs="Arial"/>
          <w:snapToGrid w:val="0"/>
          <w:sz w:val="22"/>
          <w:szCs w:val="22"/>
        </w:rPr>
      </w:pPr>
      <w:r w:rsidRPr="0075208A">
        <w:rPr>
          <w:rFonts w:asciiTheme="minorHAnsi" w:hAnsiTheme="minorHAnsi" w:cs="Arial"/>
          <w:snapToGrid w:val="0"/>
          <w:sz w:val="22"/>
          <w:szCs w:val="22"/>
        </w:rPr>
        <w:t>3</w:t>
      </w:r>
      <w:r w:rsidRPr="0075208A">
        <w:rPr>
          <w:rFonts w:asciiTheme="minorHAnsi" w:hAnsiTheme="minorHAnsi" w:cs="Arial"/>
          <w:snapToGrid w:val="0"/>
          <w:sz w:val="22"/>
          <w:szCs w:val="22"/>
        </w:rPr>
        <w:tab/>
        <w:t xml:space="preserve">The demander telephones OBR and tells them the services required, when it is required and if there is a preference for who undertakes the work.  OBR have all the necessary information on file to quickly identify members who have the desired service in a reasonable proximity to the Demander.  If no preference has been expressed as to whom </w:t>
      </w:r>
      <w:proofErr w:type="gramStart"/>
      <w:r w:rsidRPr="0075208A">
        <w:rPr>
          <w:rFonts w:asciiTheme="minorHAnsi" w:hAnsiTheme="minorHAnsi" w:cs="Arial"/>
          <w:snapToGrid w:val="0"/>
          <w:sz w:val="22"/>
          <w:szCs w:val="22"/>
        </w:rPr>
        <w:t>will do the work, the nearest Supplier will</w:t>
      </w:r>
      <w:proofErr w:type="gramEnd"/>
      <w:r w:rsidRPr="0075208A">
        <w:rPr>
          <w:rFonts w:asciiTheme="minorHAnsi" w:hAnsiTheme="minorHAnsi" w:cs="Arial"/>
          <w:snapToGrid w:val="0"/>
          <w:sz w:val="22"/>
          <w:szCs w:val="22"/>
        </w:rPr>
        <w:t xml:space="preserve"> be tried: if they are not available or connectable, the next nearest Supplier will be tried and so on until a Supplier can be found to do the job.  </w:t>
      </w:r>
    </w:p>
    <w:p w:rsidR="0003744C" w:rsidRPr="0075208A" w:rsidRDefault="0003744C" w:rsidP="0003744C">
      <w:pPr>
        <w:widowControl w:val="0"/>
        <w:ind w:left="426" w:hanging="426"/>
        <w:jc w:val="both"/>
        <w:rPr>
          <w:rFonts w:asciiTheme="minorHAnsi" w:hAnsiTheme="minorHAnsi" w:cs="Arial"/>
          <w:snapToGrid w:val="0"/>
          <w:sz w:val="22"/>
          <w:szCs w:val="22"/>
        </w:rPr>
      </w:pPr>
    </w:p>
    <w:p w:rsidR="0003744C" w:rsidRPr="0075208A" w:rsidRDefault="0003744C" w:rsidP="0003744C">
      <w:pPr>
        <w:widowControl w:val="0"/>
        <w:ind w:left="426" w:hanging="426"/>
        <w:jc w:val="both"/>
        <w:rPr>
          <w:rFonts w:asciiTheme="minorHAnsi" w:hAnsiTheme="minorHAnsi" w:cs="Arial"/>
          <w:snapToGrid w:val="0"/>
          <w:sz w:val="22"/>
          <w:szCs w:val="22"/>
        </w:rPr>
      </w:pPr>
      <w:r w:rsidRPr="0075208A">
        <w:rPr>
          <w:rFonts w:asciiTheme="minorHAnsi" w:hAnsiTheme="minorHAnsi" w:cs="Arial"/>
          <w:snapToGrid w:val="0"/>
          <w:sz w:val="22"/>
          <w:szCs w:val="22"/>
        </w:rPr>
        <w:t>4</w:t>
      </w:r>
      <w:r w:rsidRPr="0075208A">
        <w:rPr>
          <w:rFonts w:asciiTheme="minorHAnsi" w:hAnsiTheme="minorHAnsi" w:cs="Arial"/>
          <w:snapToGrid w:val="0"/>
          <w:sz w:val="22"/>
          <w:szCs w:val="22"/>
        </w:rPr>
        <w:tab/>
        <w:t>Costs</w:t>
      </w:r>
    </w:p>
    <w:p w:rsidR="00417906" w:rsidRDefault="0003744C" w:rsidP="00417906">
      <w:pPr>
        <w:widowControl w:val="0"/>
        <w:tabs>
          <w:tab w:val="left" w:pos="3402"/>
          <w:tab w:val="right" w:pos="4253"/>
          <w:tab w:val="left" w:pos="5812"/>
          <w:tab w:val="right" w:pos="7655"/>
        </w:tabs>
        <w:ind w:left="426" w:hanging="426"/>
        <w:jc w:val="both"/>
        <w:rPr>
          <w:rFonts w:asciiTheme="minorHAnsi" w:hAnsiTheme="minorHAnsi" w:cs="Arial"/>
          <w:snapToGrid w:val="0"/>
          <w:sz w:val="22"/>
          <w:szCs w:val="22"/>
        </w:rPr>
      </w:pPr>
      <w:r w:rsidRPr="0075208A">
        <w:rPr>
          <w:rFonts w:asciiTheme="minorHAnsi" w:hAnsiTheme="minorHAnsi" w:cs="Arial"/>
          <w:snapToGrid w:val="0"/>
          <w:sz w:val="22"/>
          <w:szCs w:val="22"/>
        </w:rPr>
        <w:tab/>
      </w:r>
    </w:p>
    <w:p w:rsidR="0003744C" w:rsidRPr="0075208A" w:rsidRDefault="00417906" w:rsidP="00417906">
      <w:pPr>
        <w:widowControl w:val="0"/>
        <w:tabs>
          <w:tab w:val="left" w:pos="3402"/>
          <w:tab w:val="right" w:pos="4253"/>
          <w:tab w:val="left" w:pos="5812"/>
          <w:tab w:val="right" w:pos="7655"/>
        </w:tabs>
        <w:ind w:left="426" w:hanging="426"/>
        <w:jc w:val="both"/>
        <w:rPr>
          <w:rFonts w:asciiTheme="minorHAnsi" w:hAnsiTheme="minorHAnsi" w:cs="Arial"/>
          <w:snapToGrid w:val="0"/>
          <w:sz w:val="22"/>
          <w:szCs w:val="22"/>
          <w:u w:val="single"/>
        </w:rPr>
      </w:pPr>
      <w:r>
        <w:rPr>
          <w:rFonts w:asciiTheme="minorHAnsi" w:hAnsiTheme="minorHAnsi" w:cs="Arial"/>
          <w:snapToGrid w:val="0"/>
          <w:sz w:val="22"/>
          <w:szCs w:val="22"/>
        </w:rPr>
        <w:tab/>
      </w:r>
      <w:r w:rsidR="0003744C" w:rsidRPr="0075208A">
        <w:rPr>
          <w:rFonts w:asciiTheme="minorHAnsi" w:hAnsiTheme="minorHAnsi" w:cs="Arial"/>
          <w:snapToGrid w:val="0"/>
          <w:sz w:val="22"/>
          <w:szCs w:val="22"/>
          <w:u w:val="single"/>
        </w:rPr>
        <w:t>First Year</w:t>
      </w:r>
      <w:r w:rsidR="0003744C" w:rsidRPr="0075208A">
        <w:rPr>
          <w:rFonts w:asciiTheme="minorHAnsi" w:hAnsiTheme="minorHAnsi" w:cs="Arial"/>
          <w:snapToGrid w:val="0"/>
          <w:sz w:val="22"/>
          <w:szCs w:val="22"/>
        </w:rPr>
        <w:tab/>
      </w:r>
      <w:r w:rsidR="0003744C" w:rsidRPr="0075208A">
        <w:rPr>
          <w:rFonts w:asciiTheme="minorHAnsi" w:hAnsiTheme="minorHAnsi" w:cs="Arial"/>
          <w:snapToGrid w:val="0"/>
          <w:sz w:val="22"/>
          <w:szCs w:val="22"/>
        </w:rPr>
        <w:tab/>
      </w:r>
      <w:r>
        <w:rPr>
          <w:rFonts w:asciiTheme="minorHAnsi" w:hAnsiTheme="minorHAnsi" w:cs="Arial"/>
          <w:snapToGrid w:val="0"/>
          <w:sz w:val="22"/>
          <w:szCs w:val="22"/>
        </w:rPr>
        <w:tab/>
      </w:r>
      <w:r w:rsidR="0003744C" w:rsidRPr="0075208A">
        <w:rPr>
          <w:rFonts w:asciiTheme="minorHAnsi" w:hAnsiTheme="minorHAnsi" w:cs="Arial"/>
          <w:snapToGrid w:val="0"/>
          <w:sz w:val="22"/>
          <w:szCs w:val="22"/>
          <w:u w:val="single"/>
        </w:rPr>
        <w:t>Subsequent Years</w:t>
      </w:r>
    </w:p>
    <w:p w:rsidR="0003744C" w:rsidRPr="0075208A" w:rsidRDefault="0003744C" w:rsidP="00417906">
      <w:pPr>
        <w:keepNext/>
        <w:widowControl w:val="0"/>
        <w:tabs>
          <w:tab w:val="left" w:pos="3402"/>
          <w:tab w:val="right" w:pos="4111"/>
          <w:tab w:val="right" w:pos="7655"/>
        </w:tabs>
        <w:ind w:left="426" w:hanging="426"/>
        <w:jc w:val="both"/>
        <w:rPr>
          <w:rFonts w:asciiTheme="minorHAnsi" w:hAnsiTheme="minorHAnsi" w:cs="Arial"/>
          <w:snapToGrid w:val="0"/>
          <w:sz w:val="22"/>
          <w:szCs w:val="22"/>
        </w:rPr>
      </w:pPr>
      <w:r w:rsidRPr="0075208A">
        <w:rPr>
          <w:rFonts w:asciiTheme="minorHAnsi" w:hAnsiTheme="minorHAnsi" w:cs="Arial"/>
          <w:snapToGrid w:val="0"/>
          <w:sz w:val="22"/>
          <w:szCs w:val="22"/>
        </w:rPr>
        <w:tab/>
        <w:t>Share Capital</w:t>
      </w:r>
      <w:r w:rsidRPr="0075208A">
        <w:rPr>
          <w:rFonts w:asciiTheme="minorHAnsi" w:hAnsiTheme="minorHAnsi" w:cs="Arial"/>
          <w:snapToGrid w:val="0"/>
          <w:sz w:val="22"/>
          <w:szCs w:val="22"/>
        </w:rPr>
        <w:tab/>
        <w:t>£</w:t>
      </w:r>
      <w:r w:rsidR="00417906">
        <w:rPr>
          <w:rFonts w:asciiTheme="minorHAnsi" w:hAnsiTheme="minorHAnsi" w:cs="Arial"/>
          <w:snapToGrid w:val="0"/>
          <w:sz w:val="22"/>
          <w:szCs w:val="22"/>
        </w:rPr>
        <w:tab/>
        <w:t>75.00</w:t>
      </w:r>
    </w:p>
    <w:p w:rsidR="0003744C" w:rsidRPr="0075208A" w:rsidRDefault="0003744C" w:rsidP="00417906">
      <w:pPr>
        <w:keepNext/>
        <w:widowControl w:val="0"/>
        <w:tabs>
          <w:tab w:val="left" w:pos="3402"/>
          <w:tab w:val="right" w:pos="4111"/>
          <w:tab w:val="left" w:pos="5812"/>
          <w:tab w:val="right" w:pos="7655"/>
        </w:tabs>
        <w:ind w:left="426" w:hanging="426"/>
        <w:jc w:val="both"/>
        <w:rPr>
          <w:rFonts w:asciiTheme="minorHAnsi" w:hAnsiTheme="minorHAnsi" w:cs="Arial"/>
          <w:snapToGrid w:val="0"/>
          <w:sz w:val="22"/>
          <w:szCs w:val="22"/>
        </w:rPr>
      </w:pPr>
      <w:r w:rsidRPr="0075208A">
        <w:rPr>
          <w:rFonts w:asciiTheme="minorHAnsi" w:hAnsiTheme="minorHAnsi" w:cs="Arial"/>
          <w:snapToGrid w:val="0"/>
          <w:sz w:val="22"/>
          <w:szCs w:val="22"/>
        </w:rPr>
        <w:tab/>
        <w:t>Subscription for Fi</w:t>
      </w:r>
      <w:r w:rsidR="00417906">
        <w:rPr>
          <w:rFonts w:asciiTheme="minorHAnsi" w:hAnsiTheme="minorHAnsi" w:cs="Arial"/>
          <w:snapToGrid w:val="0"/>
          <w:sz w:val="22"/>
          <w:szCs w:val="22"/>
        </w:rPr>
        <w:t>r</w:t>
      </w:r>
      <w:r w:rsidRPr="0075208A">
        <w:rPr>
          <w:rFonts w:asciiTheme="minorHAnsi" w:hAnsiTheme="minorHAnsi" w:cs="Arial"/>
          <w:snapToGrid w:val="0"/>
          <w:sz w:val="22"/>
          <w:szCs w:val="22"/>
        </w:rPr>
        <w:t>st Year</w:t>
      </w:r>
      <w:r w:rsidRPr="0075208A">
        <w:rPr>
          <w:rFonts w:asciiTheme="minorHAnsi" w:hAnsiTheme="minorHAnsi" w:cs="Arial"/>
          <w:snapToGrid w:val="0"/>
          <w:sz w:val="22"/>
          <w:szCs w:val="22"/>
        </w:rPr>
        <w:tab/>
        <w:t>£</w:t>
      </w:r>
      <w:r w:rsidR="00417906">
        <w:rPr>
          <w:rFonts w:asciiTheme="minorHAnsi" w:hAnsiTheme="minorHAnsi" w:cs="Arial"/>
          <w:snapToGrid w:val="0"/>
          <w:sz w:val="22"/>
          <w:szCs w:val="22"/>
        </w:rPr>
        <w:tab/>
      </w:r>
      <w:r w:rsidRPr="0075208A">
        <w:rPr>
          <w:rFonts w:asciiTheme="minorHAnsi" w:hAnsiTheme="minorHAnsi" w:cs="Arial"/>
          <w:snapToGrid w:val="0"/>
          <w:sz w:val="22"/>
          <w:szCs w:val="22"/>
        </w:rPr>
        <w:t>50.00</w:t>
      </w:r>
      <w:r w:rsidR="00417906">
        <w:rPr>
          <w:rFonts w:asciiTheme="minorHAnsi" w:hAnsiTheme="minorHAnsi" w:cs="Arial"/>
          <w:snapToGrid w:val="0"/>
          <w:sz w:val="22"/>
          <w:szCs w:val="22"/>
        </w:rPr>
        <w:tab/>
      </w:r>
      <w:r w:rsidRPr="0075208A">
        <w:rPr>
          <w:rFonts w:asciiTheme="minorHAnsi" w:hAnsiTheme="minorHAnsi" w:cs="Arial"/>
          <w:snapToGrid w:val="0"/>
          <w:sz w:val="22"/>
          <w:szCs w:val="22"/>
        </w:rPr>
        <w:t>Subscription</w:t>
      </w:r>
      <w:r w:rsidRPr="0075208A">
        <w:rPr>
          <w:rFonts w:asciiTheme="minorHAnsi" w:hAnsiTheme="minorHAnsi" w:cs="Arial"/>
          <w:snapToGrid w:val="0"/>
          <w:sz w:val="22"/>
          <w:szCs w:val="22"/>
        </w:rPr>
        <w:tab/>
      </w:r>
      <w:r w:rsidRPr="0075208A">
        <w:rPr>
          <w:rFonts w:asciiTheme="minorHAnsi" w:hAnsiTheme="minorHAnsi" w:cs="Arial"/>
          <w:snapToGrid w:val="0"/>
          <w:sz w:val="22"/>
          <w:szCs w:val="22"/>
        </w:rPr>
        <w:tab/>
        <w:t>£100.00</w:t>
      </w:r>
    </w:p>
    <w:p w:rsidR="0003744C" w:rsidRPr="0075208A" w:rsidRDefault="0003744C" w:rsidP="00417906">
      <w:pPr>
        <w:keepNext/>
        <w:widowControl w:val="0"/>
        <w:tabs>
          <w:tab w:val="left" w:pos="3402"/>
          <w:tab w:val="right" w:pos="4111"/>
          <w:tab w:val="left" w:pos="5812"/>
          <w:tab w:val="right" w:pos="7655"/>
          <w:tab w:val="right" w:pos="8679"/>
        </w:tabs>
        <w:ind w:left="426" w:hanging="426"/>
        <w:jc w:val="both"/>
        <w:rPr>
          <w:rFonts w:asciiTheme="minorHAnsi" w:hAnsiTheme="minorHAnsi" w:cs="Arial"/>
          <w:snapToGrid w:val="0"/>
          <w:sz w:val="22"/>
          <w:szCs w:val="22"/>
          <w:u w:val="single"/>
        </w:rPr>
      </w:pPr>
      <w:r w:rsidRPr="0075208A">
        <w:rPr>
          <w:rFonts w:asciiTheme="minorHAnsi" w:hAnsiTheme="minorHAnsi" w:cs="Arial"/>
          <w:snapToGrid w:val="0"/>
          <w:sz w:val="22"/>
          <w:szCs w:val="22"/>
        </w:rPr>
        <w:tab/>
        <w:t>Vat on Subscription</w:t>
      </w:r>
      <w:r w:rsidRPr="0075208A">
        <w:rPr>
          <w:rFonts w:asciiTheme="minorHAnsi" w:hAnsiTheme="minorHAnsi" w:cs="Arial"/>
          <w:snapToGrid w:val="0"/>
          <w:sz w:val="22"/>
          <w:szCs w:val="22"/>
        </w:rPr>
        <w:tab/>
      </w:r>
      <w:r w:rsidRPr="0075208A">
        <w:rPr>
          <w:rFonts w:asciiTheme="minorHAnsi" w:hAnsiTheme="minorHAnsi" w:cs="Arial"/>
          <w:snapToGrid w:val="0"/>
          <w:sz w:val="22"/>
          <w:szCs w:val="22"/>
          <w:u w:val="single"/>
        </w:rPr>
        <w:t>£</w:t>
      </w:r>
      <w:r w:rsidR="00417906">
        <w:rPr>
          <w:rFonts w:asciiTheme="minorHAnsi" w:hAnsiTheme="minorHAnsi" w:cs="Arial"/>
          <w:snapToGrid w:val="0"/>
          <w:sz w:val="22"/>
          <w:szCs w:val="22"/>
          <w:u w:val="single"/>
        </w:rPr>
        <w:tab/>
      </w:r>
      <w:r w:rsidRPr="0075208A">
        <w:rPr>
          <w:rFonts w:asciiTheme="minorHAnsi" w:hAnsiTheme="minorHAnsi" w:cs="Arial"/>
          <w:snapToGrid w:val="0"/>
          <w:sz w:val="22"/>
          <w:szCs w:val="22"/>
          <w:u w:val="single"/>
        </w:rPr>
        <w:t>10.00</w:t>
      </w:r>
      <w:r w:rsidRPr="0075208A">
        <w:rPr>
          <w:rFonts w:asciiTheme="minorHAnsi" w:hAnsiTheme="minorHAnsi" w:cs="Arial"/>
          <w:snapToGrid w:val="0"/>
          <w:sz w:val="22"/>
          <w:szCs w:val="22"/>
        </w:rPr>
        <w:tab/>
        <w:t>VAT @ 20%</w:t>
      </w:r>
      <w:r w:rsidRPr="0075208A">
        <w:rPr>
          <w:rFonts w:asciiTheme="minorHAnsi" w:hAnsiTheme="minorHAnsi" w:cs="Arial"/>
          <w:snapToGrid w:val="0"/>
          <w:sz w:val="22"/>
          <w:szCs w:val="22"/>
        </w:rPr>
        <w:tab/>
      </w:r>
      <w:r w:rsidRPr="0075208A">
        <w:rPr>
          <w:rFonts w:asciiTheme="minorHAnsi" w:hAnsiTheme="minorHAnsi" w:cs="Arial"/>
          <w:snapToGrid w:val="0"/>
          <w:sz w:val="22"/>
          <w:szCs w:val="22"/>
        </w:rPr>
        <w:tab/>
      </w:r>
      <w:proofErr w:type="gramStart"/>
      <w:r w:rsidRPr="0075208A">
        <w:rPr>
          <w:rFonts w:asciiTheme="minorHAnsi" w:hAnsiTheme="minorHAnsi" w:cs="Arial"/>
          <w:snapToGrid w:val="0"/>
          <w:sz w:val="22"/>
          <w:szCs w:val="22"/>
          <w:u w:val="single"/>
        </w:rPr>
        <w:t>£</w:t>
      </w:r>
      <w:r w:rsidR="00417906">
        <w:rPr>
          <w:rFonts w:asciiTheme="minorHAnsi" w:hAnsiTheme="minorHAnsi" w:cs="Arial"/>
          <w:snapToGrid w:val="0"/>
          <w:sz w:val="22"/>
          <w:szCs w:val="22"/>
          <w:u w:val="single"/>
        </w:rPr>
        <w:t xml:space="preserve">  </w:t>
      </w:r>
      <w:r w:rsidRPr="0075208A">
        <w:rPr>
          <w:rFonts w:asciiTheme="minorHAnsi" w:hAnsiTheme="minorHAnsi" w:cs="Arial"/>
          <w:snapToGrid w:val="0"/>
          <w:sz w:val="22"/>
          <w:szCs w:val="22"/>
          <w:u w:val="single"/>
        </w:rPr>
        <w:t>20.00</w:t>
      </w:r>
      <w:proofErr w:type="gramEnd"/>
    </w:p>
    <w:p w:rsidR="0003744C" w:rsidRPr="0075208A" w:rsidRDefault="0003744C" w:rsidP="00417906">
      <w:pPr>
        <w:keepNext/>
        <w:widowControl w:val="0"/>
        <w:tabs>
          <w:tab w:val="left" w:pos="3402"/>
          <w:tab w:val="right" w:pos="4253"/>
          <w:tab w:val="right" w:pos="7655"/>
        </w:tabs>
        <w:ind w:left="426" w:hanging="426"/>
        <w:jc w:val="both"/>
        <w:rPr>
          <w:rFonts w:asciiTheme="minorHAnsi" w:hAnsiTheme="minorHAnsi" w:cs="Arial"/>
          <w:snapToGrid w:val="0"/>
          <w:sz w:val="22"/>
          <w:szCs w:val="22"/>
        </w:rPr>
      </w:pPr>
      <w:r w:rsidRPr="0075208A">
        <w:rPr>
          <w:rFonts w:asciiTheme="minorHAnsi" w:hAnsiTheme="minorHAnsi" w:cs="Arial"/>
          <w:snapToGrid w:val="0"/>
          <w:sz w:val="22"/>
          <w:szCs w:val="22"/>
        </w:rPr>
        <w:tab/>
        <w:t>Total</w:t>
      </w:r>
      <w:r w:rsidRPr="0075208A">
        <w:rPr>
          <w:rFonts w:asciiTheme="minorHAnsi" w:hAnsiTheme="minorHAnsi" w:cs="Arial"/>
          <w:snapToGrid w:val="0"/>
          <w:sz w:val="22"/>
          <w:szCs w:val="22"/>
        </w:rPr>
        <w:tab/>
        <w:t>£</w:t>
      </w:r>
      <w:r w:rsidR="00417906">
        <w:rPr>
          <w:rFonts w:asciiTheme="minorHAnsi" w:hAnsiTheme="minorHAnsi" w:cs="Arial"/>
          <w:snapToGrid w:val="0"/>
          <w:sz w:val="22"/>
          <w:szCs w:val="22"/>
        </w:rPr>
        <w:t>135.00</w:t>
      </w:r>
      <w:r w:rsidRPr="0075208A">
        <w:rPr>
          <w:rFonts w:asciiTheme="minorHAnsi" w:hAnsiTheme="minorHAnsi" w:cs="Arial"/>
          <w:snapToGrid w:val="0"/>
          <w:sz w:val="22"/>
          <w:szCs w:val="22"/>
        </w:rPr>
        <w:tab/>
      </w:r>
      <w:r w:rsidRPr="0075208A">
        <w:rPr>
          <w:rFonts w:asciiTheme="minorHAnsi" w:hAnsiTheme="minorHAnsi" w:cs="Arial"/>
          <w:snapToGrid w:val="0"/>
          <w:sz w:val="22"/>
          <w:szCs w:val="22"/>
        </w:rPr>
        <w:tab/>
      </w:r>
      <w:r w:rsidRPr="0075208A">
        <w:rPr>
          <w:rFonts w:asciiTheme="minorHAnsi" w:hAnsiTheme="minorHAnsi" w:cs="Arial"/>
          <w:snapToGrid w:val="0"/>
          <w:sz w:val="22"/>
          <w:szCs w:val="22"/>
        </w:rPr>
        <w:tab/>
        <w:t>£120.00</w:t>
      </w:r>
    </w:p>
    <w:p w:rsidR="0003744C" w:rsidRDefault="0003744C" w:rsidP="0003744C">
      <w:pPr>
        <w:keepNext/>
        <w:widowControl w:val="0"/>
        <w:tabs>
          <w:tab w:val="left" w:pos="3402"/>
        </w:tabs>
        <w:ind w:left="426" w:hanging="426"/>
        <w:jc w:val="both"/>
        <w:rPr>
          <w:rFonts w:asciiTheme="minorHAnsi" w:hAnsiTheme="minorHAnsi" w:cs="Arial"/>
          <w:snapToGrid w:val="0"/>
          <w:sz w:val="22"/>
          <w:szCs w:val="22"/>
        </w:rPr>
      </w:pPr>
      <w:r w:rsidRPr="0075208A">
        <w:rPr>
          <w:rFonts w:asciiTheme="minorHAnsi" w:hAnsiTheme="minorHAnsi" w:cs="Arial"/>
          <w:snapToGrid w:val="0"/>
          <w:sz w:val="22"/>
          <w:szCs w:val="22"/>
        </w:rPr>
        <w:tab/>
      </w:r>
    </w:p>
    <w:p w:rsidR="00417906" w:rsidRDefault="00417906" w:rsidP="0003744C">
      <w:pPr>
        <w:keepNext/>
        <w:widowControl w:val="0"/>
        <w:tabs>
          <w:tab w:val="left" w:pos="3402"/>
        </w:tabs>
        <w:ind w:left="426" w:hanging="426"/>
        <w:jc w:val="both"/>
        <w:rPr>
          <w:rFonts w:asciiTheme="minorHAnsi" w:hAnsiTheme="minorHAnsi" w:cs="Arial"/>
          <w:snapToGrid w:val="0"/>
          <w:sz w:val="22"/>
          <w:szCs w:val="22"/>
        </w:rPr>
      </w:pPr>
      <w:r>
        <w:rPr>
          <w:rFonts w:asciiTheme="minorHAnsi" w:hAnsiTheme="minorHAnsi" w:cs="Arial"/>
          <w:snapToGrid w:val="0"/>
          <w:sz w:val="22"/>
          <w:szCs w:val="22"/>
        </w:rPr>
        <w:tab/>
        <w:t>When you join the Business Ring you will be issued with a Share Certificate.  This should be surrendered if you end your membership – note no refund of shares will be paid unless certificate is returned.</w:t>
      </w:r>
    </w:p>
    <w:p w:rsidR="00417906" w:rsidRPr="0075208A" w:rsidRDefault="00417906" w:rsidP="0003744C">
      <w:pPr>
        <w:keepNext/>
        <w:widowControl w:val="0"/>
        <w:tabs>
          <w:tab w:val="left" w:pos="3402"/>
        </w:tabs>
        <w:ind w:left="426" w:hanging="426"/>
        <w:jc w:val="both"/>
        <w:rPr>
          <w:rFonts w:asciiTheme="minorHAnsi" w:hAnsiTheme="minorHAnsi" w:cs="Arial"/>
          <w:snapToGrid w:val="0"/>
          <w:sz w:val="22"/>
          <w:szCs w:val="22"/>
        </w:rPr>
      </w:pPr>
    </w:p>
    <w:p w:rsidR="00734704" w:rsidRDefault="00734704" w:rsidP="0003744C">
      <w:pPr>
        <w:widowControl w:val="0"/>
        <w:ind w:left="420" w:hanging="420"/>
        <w:jc w:val="both"/>
        <w:rPr>
          <w:rFonts w:asciiTheme="minorHAnsi" w:hAnsiTheme="minorHAnsi" w:cs="Arial"/>
          <w:snapToGrid w:val="0"/>
          <w:sz w:val="22"/>
          <w:szCs w:val="22"/>
        </w:rPr>
      </w:pPr>
      <w:r>
        <w:rPr>
          <w:rFonts w:asciiTheme="minorHAnsi" w:hAnsiTheme="minorHAnsi" w:cs="Arial"/>
          <w:snapToGrid w:val="0"/>
          <w:sz w:val="22"/>
          <w:szCs w:val="22"/>
        </w:rPr>
        <w:t>5</w:t>
      </w:r>
      <w:r>
        <w:rPr>
          <w:rFonts w:asciiTheme="minorHAnsi" w:hAnsiTheme="minorHAnsi" w:cs="Arial"/>
          <w:snapToGrid w:val="0"/>
          <w:sz w:val="22"/>
          <w:szCs w:val="22"/>
        </w:rPr>
        <w:tab/>
        <w:t>Payment system</w:t>
      </w:r>
    </w:p>
    <w:p w:rsidR="0003744C" w:rsidRPr="0075208A" w:rsidRDefault="0003744C" w:rsidP="0003744C">
      <w:pPr>
        <w:widowControl w:val="0"/>
        <w:ind w:left="420" w:hanging="420"/>
        <w:jc w:val="both"/>
        <w:rPr>
          <w:rFonts w:asciiTheme="minorHAnsi" w:hAnsiTheme="minorHAnsi" w:cs="Arial"/>
          <w:snapToGrid w:val="0"/>
          <w:sz w:val="22"/>
          <w:szCs w:val="22"/>
        </w:rPr>
      </w:pPr>
      <w:r w:rsidRPr="0075208A">
        <w:rPr>
          <w:rFonts w:asciiTheme="minorHAnsi" w:hAnsiTheme="minorHAnsi" w:cs="Arial"/>
          <w:snapToGrid w:val="0"/>
          <w:sz w:val="22"/>
          <w:szCs w:val="22"/>
        </w:rPr>
        <w:t xml:space="preserve"> </w:t>
      </w:r>
    </w:p>
    <w:p w:rsidR="0003744C" w:rsidRPr="0075208A" w:rsidRDefault="0003744C" w:rsidP="0003744C">
      <w:pPr>
        <w:widowControl w:val="0"/>
        <w:ind w:left="420" w:firstLine="6"/>
        <w:jc w:val="both"/>
        <w:rPr>
          <w:rFonts w:asciiTheme="minorHAnsi" w:hAnsiTheme="minorHAnsi" w:cs="Arial"/>
          <w:snapToGrid w:val="0"/>
          <w:sz w:val="22"/>
          <w:szCs w:val="22"/>
        </w:rPr>
      </w:pPr>
      <w:r w:rsidRPr="0075208A">
        <w:rPr>
          <w:rFonts w:asciiTheme="minorHAnsi" w:hAnsiTheme="minorHAnsi" w:cs="Arial"/>
          <w:snapToGrid w:val="0"/>
          <w:sz w:val="22"/>
          <w:szCs w:val="22"/>
        </w:rPr>
        <w:t>All members are issued with an annual price guide.  The prices printed are not fixed, but are fair prices for an average job and are generally adhered to.</w:t>
      </w:r>
      <w:r w:rsidR="00734704">
        <w:rPr>
          <w:rFonts w:asciiTheme="minorHAnsi" w:hAnsiTheme="minorHAnsi" w:cs="Arial"/>
          <w:snapToGrid w:val="0"/>
          <w:sz w:val="22"/>
          <w:szCs w:val="22"/>
        </w:rPr>
        <w:t xml:space="preserve"> </w:t>
      </w:r>
      <w:r w:rsidRPr="0075208A">
        <w:rPr>
          <w:rFonts w:asciiTheme="minorHAnsi" w:hAnsiTheme="minorHAnsi" w:cs="Arial"/>
          <w:snapToGrid w:val="0"/>
          <w:sz w:val="22"/>
          <w:szCs w:val="22"/>
        </w:rPr>
        <w:t xml:space="preserve"> Any alteration in the price must be agreed before work commences.</w:t>
      </w:r>
    </w:p>
    <w:p w:rsidR="0003744C" w:rsidRPr="0075208A" w:rsidRDefault="0003744C" w:rsidP="0003744C">
      <w:pPr>
        <w:widowControl w:val="0"/>
        <w:ind w:left="420" w:firstLine="6"/>
        <w:jc w:val="both"/>
        <w:rPr>
          <w:rFonts w:asciiTheme="minorHAnsi" w:hAnsiTheme="minorHAnsi" w:cs="Arial"/>
          <w:snapToGrid w:val="0"/>
          <w:sz w:val="22"/>
          <w:szCs w:val="22"/>
        </w:rPr>
      </w:pPr>
    </w:p>
    <w:p w:rsidR="0003744C" w:rsidRPr="0075208A" w:rsidRDefault="0003744C" w:rsidP="0003744C">
      <w:pPr>
        <w:widowControl w:val="0"/>
        <w:ind w:left="420" w:firstLine="6"/>
        <w:jc w:val="both"/>
        <w:rPr>
          <w:rFonts w:asciiTheme="minorHAnsi" w:hAnsiTheme="minorHAnsi" w:cs="Arial"/>
          <w:snapToGrid w:val="0"/>
          <w:sz w:val="22"/>
          <w:szCs w:val="22"/>
        </w:rPr>
      </w:pPr>
      <w:r w:rsidRPr="0075208A">
        <w:rPr>
          <w:rFonts w:asciiTheme="minorHAnsi" w:hAnsiTheme="minorHAnsi" w:cs="Arial"/>
          <w:snapToGrid w:val="0"/>
          <w:sz w:val="22"/>
          <w:szCs w:val="22"/>
        </w:rPr>
        <w:t>On completion of a job, the Supplier fills in a work sheet - both Demander and Supplier receive a copy, with a third copy being sent to the Ring Office.</w:t>
      </w:r>
      <w:r w:rsidR="00734704">
        <w:rPr>
          <w:rFonts w:asciiTheme="minorHAnsi" w:hAnsiTheme="minorHAnsi" w:cs="Arial"/>
          <w:snapToGrid w:val="0"/>
          <w:sz w:val="22"/>
          <w:szCs w:val="22"/>
        </w:rPr>
        <w:t xml:space="preserve">  </w:t>
      </w:r>
      <w:r w:rsidRPr="0075208A">
        <w:rPr>
          <w:rFonts w:asciiTheme="minorHAnsi" w:hAnsiTheme="minorHAnsi" w:cs="Arial"/>
          <w:snapToGrid w:val="0"/>
          <w:sz w:val="22"/>
          <w:szCs w:val="22"/>
        </w:rPr>
        <w:t>Orkney Business Ring charges a 2% levy as their commission on each completed job.</w:t>
      </w:r>
    </w:p>
    <w:p w:rsidR="0003744C" w:rsidRPr="0075208A" w:rsidRDefault="0003744C" w:rsidP="0003744C">
      <w:pPr>
        <w:widowControl w:val="0"/>
        <w:ind w:left="426" w:hanging="426"/>
        <w:jc w:val="both"/>
        <w:rPr>
          <w:rFonts w:asciiTheme="minorHAnsi" w:hAnsiTheme="minorHAnsi" w:cs="Arial"/>
          <w:snapToGrid w:val="0"/>
          <w:sz w:val="22"/>
          <w:szCs w:val="22"/>
        </w:rPr>
      </w:pPr>
    </w:p>
    <w:p w:rsidR="0003744C" w:rsidRPr="0075208A" w:rsidRDefault="0003744C" w:rsidP="00734704">
      <w:pPr>
        <w:widowControl w:val="0"/>
        <w:ind w:left="420"/>
        <w:jc w:val="both"/>
        <w:rPr>
          <w:rFonts w:asciiTheme="minorHAnsi" w:hAnsiTheme="minorHAnsi"/>
          <w:sz w:val="22"/>
          <w:szCs w:val="22"/>
        </w:rPr>
      </w:pPr>
      <w:r w:rsidRPr="0075208A">
        <w:rPr>
          <w:rFonts w:asciiTheme="minorHAnsi" w:hAnsiTheme="minorHAnsi" w:cs="Arial"/>
          <w:b/>
          <w:snapToGrid w:val="0"/>
          <w:sz w:val="22"/>
          <w:szCs w:val="22"/>
          <w:u w:val="single"/>
        </w:rPr>
        <w:t>Payment from the Demander</w:t>
      </w:r>
      <w:r w:rsidRPr="0075208A">
        <w:rPr>
          <w:rFonts w:asciiTheme="minorHAnsi" w:hAnsiTheme="minorHAnsi" w:cs="Arial"/>
          <w:snapToGrid w:val="0"/>
          <w:sz w:val="22"/>
          <w:szCs w:val="22"/>
        </w:rPr>
        <w:t xml:space="preserve"> is by direct debit 14 days from date of invoice (or sooner if by previous agreement).</w:t>
      </w:r>
      <w:r w:rsidRPr="0075208A">
        <w:rPr>
          <w:rFonts w:asciiTheme="minorHAnsi" w:hAnsiTheme="minorHAnsi" w:cs="Arial"/>
          <w:snapToGrid w:val="0"/>
          <w:sz w:val="22"/>
          <w:szCs w:val="22"/>
          <w:vertAlign w:val="superscript"/>
        </w:rPr>
        <w:t xml:space="preserve">  </w:t>
      </w:r>
      <w:r w:rsidRPr="0075208A">
        <w:rPr>
          <w:rFonts w:asciiTheme="minorHAnsi" w:hAnsiTheme="minorHAnsi"/>
          <w:sz w:val="22"/>
          <w:szCs w:val="22"/>
        </w:rPr>
        <w:t xml:space="preserve"> A charge of £25 will be applied to any unpaid direct debits</w:t>
      </w:r>
    </w:p>
    <w:p w:rsidR="0003744C" w:rsidRPr="0075208A" w:rsidRDefault="0003744C" w:rsidP="0003744C">
      <w:pPr>
        <w:widowControl w:val="0"/>
        <w:jc w:val="both"/>
        <w:rPr>
          <w:rFonts w:asciiTheme="minorHAnsi" w:hAnsiTheme="minorHAnsi" w:cs="Arial"/>
          <w:snapToGrid w:val="0"/>
          <w:sz w:val="22"/>
          <w:szCs w:val="22"/>
        </w:rPr>
      </w:pPr>
    </w:p>
    <w:p w:rsidR="0003744C" w:rsidRPr="00BF7550" w:rsidRDefault="0003744C" w:rsidP="00BF7550">
      <w:pPr>
        <w:widowControl w:val="0"/>
        <w:ind w:left="426" w:hanging="6"/>
        <w:jc w:val="both"/>
        <w:rPr>
          <w:rFonts w:asciiTheme="minorHAnsi" w:hAnsiTheme="minorHAnsi" w:cs="Arial"/>
          <w:snapToGrid w:val="0"/>
          <w:sz w:val="22"/>
          <w:szCs w:val="22"/>
        </w:rPr>
      </w:pPr>
      <w:r w:rsidRPr="0075208A">
        <w:rPr>
          <w:rFonts w:asciiTheme="minorHAnsi" w:hAnsiTheme="minorHAnsi" w:cs="Arial"/>
          <w:b/>
          <w:snapToGrid w:val="0"/>
          <w:sz w:val="22"/>
          <w:szCs w:val="22"/>
          <w:u w:val="single"/>
        </w:rPr>
        <w:t>Payment to the Supplier</w:t>
      </w:r>
      <w:r w:rsidRPr="0075208A">
        <w:rPr>
          <w:rFonts w:asciiTheme="minorHAnsi" w:hAnsiTheme="minorHAnsi" w:cs="Arial"/>
          <w:snapToGrid w:val="0"/>
          <w:sz w:val="22"/>
          <w:szCs w:val="22"/>
        </w:rPr>
        <w:t xml:space="preserve"> is by credit transfer 28 days from date of invoice.</w:t>
      </w:r>
      <w:r w:rsidR="00734704">
        <w:rPr>
          <w:rFonts w:asciiTheme="minorHAnsi" w:hAnsiTheme="minorHAnsi" w:cs="Arial"/>
          <w:snapToGrid w:val="0"/>
          <w:sz w:val="22"/>
          <w:szCs w:val="22"/>
        </w:rPr>
        <w:t xml:space="preserve">  </w:t>
      </w:r>
      <w:r w:rsidRPr="0075208A">
        <w:rPr>
          <w:rFonts w:asciiTheme="minorHAnsi" w:hAnsiTheme="minorHAnsi" w:cs="Arial"/>
          <w:snapToGrid w:val="0"/>
          <w:sz w:val="22"/>
          <w:szCs w:val="22"/>
        </w:rPr>
        <w:t>Payment can be deferred by mutual agreement.</w:t>
      </w:r>
    </w:p>
    <w:p w:rsidR="0003744C" w:rsidRPr="0003744C" w:rsidRDefault="0003744C" w:rsidP="0003744C">
      <w:pPr>
        <w:jc w:val="center"/>
        <w:rPr>
          <w:rFonts w:asciiTheme="minorHAnsi" w:hAnsiTheme="minorHAnsi"/>
          <w:b/>
          <w:sz w:val="22"/>
          <w:szCs w:val="22"/>
          <w:u w:val="single"/>
        </w:rPr>
      </w:pPr>
      <w:r w:rsidRPr="0003744C">
        <w:rPr>
          <w:rFonts w:asciiTheme="minorHAnsi" w:hAnsiTheme="minorHAnsi"/>
          <w:b/>
          <w:sz w:val="22"/>
          <w:szCs w:val="22"/>
          <w:u w:val="single"/>
        </w:rPr>
        <w:t xml:space="preserve">Board of Directors and Staff </w:t>
      </w:r>
    </w:p>
    <w:p w:rsidR="0003744C" w:rsidRPr="0003744C" w:rsidRDefault="0003744C">
      <w:pPr>
        <w:rPr>
          <w:rFonts w:asciiTheme="minorHAnsi" w:hAnsiTheme="minorHAnsi"/>
          <w:sz w:val="22"/>
          <w:szCs w:val="22"/>
        </w:rPr>
      </w:pPr>
    </w:p>
    <w:tbl>
      <w:tblPr>
        <w:tblStyle w:val="TableGrid"/>
        <w:tblW w:w="0" w:type="auto"/>
        <w:tblInd w:w="534" w:type="dxa"/>
        <w:tblLook w:val="04A0" w:firstRow="1" w:lastRow="0" w:firstColumn="1" w:lastColumn="0" w:noHBand="0" w:noVBand="1"/>
      </w:tblPr>
      <w:tblGrid>
        <w:gridCol w:w="1975"/>
        <w:gridCol w:w="1852"/>
        <w:gridCol w:w="2117"/>
        <w:gridCol w:w="3595"/>
      </w:tblGrid>
      <w:tr w:rsidR="00595195" w:rsidRPr="0003744C" w:rsidTr="00595195">
        <w:tc>
          <w:tcPr>
            <w:tcW w:w="3827" w:type="dxa"/>
            <w:gridSpan w:val="2"/>
          </w:tcPr>
          <w:p w:rsidR="00595195" w:rsidRPr="0003744C" w:rsidRDefault="00595195" w:rsidP="00595195">
            <w:pPr>
              <w:jc w:val="center"/>
              <w:rPr>
                <w:rFonts w:asciiTheme="minorHAnsi" w:hAnsiTheme="minorHAnsi"/>
                <w:sz w:val="22"/>
                <w:szCs w:val="22"/>
              </w:rPr>
            </w:pPr>
            <w:r>
              <w:rPr>
                <w:rFonts w:asciiTheme="minorHAnsi" w:hAnsiTheme="minorHAnsi"/>
                <w:sz w:val="22"/>
                <w:szCs w:val="22"/>
              </w:rPr>
              <w:t>BOARD MEMBERS</w:t>
            </w:r>
          </w:p>
        </w:tc>
        <w:tc>
          <w:tcPr>
            <w:tcW w:w="5712" w:type="dxa"/>
            <w:gridSpan w:val="2"/>
          </w:tcPr>
          <w:p w:rsidR="00595195" w:rsidRPr="0003744C" w:rsidRDefault="00595195" w:rsidP="00595195">
            <w:pPr>
              <w:jc w:val="center"/>
              <w:rPr>
                <w:rFonts w:asciiTheme="minorHAnsi" w:hAnsiTheme="minorHAnsi"/>
                <w:sz w:val="22"/>
                <w:szCs w:val="22"/>
              </w:rPr>
            </w:pPr>
            <w:r>
              <w:rPr>
                <w:rFonts w:asciiTheme="minorHAnsi" w:hAnsiTheme="minorHAnsi"/>
                <w:sz w:val="22"/>
                <w:szCs w:val="22"/>
              </w:rPr>
              <w:t>STAFF MEMBERS</w:t>
            </w:r>
          </w:p>
        </w:tc>
      </w:tr>
      <w:tr w:rsidR="00734704" w:rsidRPr="0003744C" w:rsidTr="00595195">
        <w:tc>
          <w:tcPr>
            <w:tcW w:w="1975" w:type="dxa"/>
          </w:tcPr>
          <w:p w:rsidR="00734704" w:rsidRPr="0003744C" w:rsidRDefault="00B50629" w:rsidP="00DA3F5A">
            <w:pPr>
              <w:rPr>
                <w:rFonts w:asciiTheme="minorHAnsi" w:hAnsiTheme="minorHAnsi"/>
                <w:sz w:val="22"/>
                <w:szCs w:val="22"/>
              </w:rPr>
            </w:pPr>
            <w:r w:rsidRPr="0003744C">
              <w:rPr>
                <w:rFonts w:asciiTheme="minorHAnsi" w:hAnsiTheme="minorHAnsi"/>
                <w:sz w:val="22"/>
                <w:szCs w:val="22"/>
              </w:rPr>
              <w:t>Lee Coghill</w:t>
            </w:r>
          </w:p>
        </w:tc>
        <w:tc>
          <w:tcPr>
            <w:tcW w:w="1852" w:type="dxa"/>
          </w:tcPr>
          <w:p w:rsidR="00734704" w:rsidRPr="0003744C" w:rsidRDefault="00734704" w:rsidP="00DA3F5A">
            <w:pPr>
              <w:rPr>
                <w:rFonts w:asciiTheme="minorHAnsi" w:hAnsiTheme="minorHAnsi"/>
                <w:sz w:val="22"/>
                <w:szCs w:val="22"/>
              </w:rPr>
            </w:pPr>
            <w:r w:rsidRPr="0003744C">
              <w:rPr>
                <w:rFonts w:asciiTheme="minorHAnsi" w:hAnsiTheme="minorHAnsi"/>
                <w:sz w:val="22"/>
                <w:szCs w:val="22"/>
              </w:rPr>
              <w:t>Chairman</w:t>
            </w:r>
          </w:p>
        </w:tc>
        <w:tc>
          <w:tcPr>
            <w:tcW w:w="2117" w:type="dxa"/>
          </w:tcPr>
          <w:p w:rsidR="00734704" w:rsidRPr="0003744C" w:rsidRDefault="00247E96" w:rsidP="004C45A9">
            <w:pPr>
              <w:rPr>
                <w:rFonts w:asciiTheme="minorHAnsi" w:hAnsiTheme="minorHAnsi"/>
                <w:sz w:val="22"/>
                <w:szCs w:val="22"/>
              </w:rPr>
            </w:pPr>
            <w:r>
              <w:rPr>
                <w:rFonts w:asciiTheme="minorHAnsi" w:hAnsiTheme="minorHAnsi"/>
                <w:sz w:val="22"/>
                <w:szCs w:val="22"/>
              </w:rPr>
              <w:t xml:space="preserve">Susan Cruickshank </w:t>
            </w:r>
          </w:p>
        </w:tc>
        <w:tc>
          <w:tcPr>
            <w:tcW w:w="3595" w:type="dxa"/>
          </w:tcPr>
          <w:p w:rsidR="00734704" w:rsidRPr="0003744C" w:rsidRDefault="00247E96" w:rsidP="004C45A9">
            <w:pPr>
              <w:rPr>
                <w:rFonts w:asciiTheme="minorHAnsi" w:hAnsiTheme="minorHAnsi"/>
                <w:sz w:val="22"/>
                <w:szCs w:val="22"/>
              </w:rPr>
            </w:pPr>
            <w:r>
              <w:rPr>
                <w:rFonts w:asciiTheme="minorHAnsi" w:hAnsiTheme="minorHAnsi"/>
                <w:sz w:val="22"/>
                <w:szCs w:val="22"/>
              </w:rPr>
              <w:t xml:space="preserve">Manager </w:t>
            </w:r>
          </w:p>
        </w:tc>
      </w:tr>
      <w:tr w:rsidR="00B50629" w:rsidRPr="0003744C" w:rsidTr="00595195">
        <w:tc>
          <w:tcPr>
            <w:tcW w:w="1975" w:type="dxa"/>
          </w:tcPr>
          <w:p w:rsidR="00B50629" w:rsidRPr="0003744C" w:rsidRDefault="00B50629" w:rsidP="001579E0">
            <w:pPr>
              <w:rPr>
                <w:rFonts w:asciiTheme="minorHAnsi" w:hAnsiTheme="minorHAnsi"/>
                <w:sz w:val="22"/>
                <w:szCs w:val="22"/>
              </w:rPr>
            </w:pPr>
            <w:r>
              <w:rPr>
                <w:rFonts w:asciiTheme="minorHAnsi" w:hAnsiTheme="minorHAnsi"/>
                <w:sz w:val="22"/>
                <w:szCs w:val="22"/>
              </w:rPr>
              <w:t xml:space="preserve">Dawn Flett </w:t>
            </w:r>
          </w:p>
        </w:tc>
        <w:tc>
          <w:tcPr>
            <w:tcW w:w="1852" w:type="dxa"/>
          </w:tcPr>
          <w:p w:rsidR="00B50629" w:rsidRPr="0003744C" w:rsidRDefault="00B50629" w:rsidP="001579E0">
            <w:pPr>
              <w:rPr>
                <w:rFonts w:asciiTheme="minorHAnsi" w:hAnsiTheme="minorHAnsi"/>
                <w:sz w:val="22"/>
                <w:szCs w:val="22"/>
              </w:rPr>
            </w:pPr>
            <w:r>
              <w:rPr>
                <w:rFonts w:asciiTheme="minorHAnsi" w:hAnsiTheme="minorHAnsi"/>
                <w:sz w:val="22"/>
                <w:szCs w:val="22"/>
              </w:rPr>
              <w:t xml:space="preserve">Director </w:t>
            </w:r>
          </w:p>
        </w:tc>
        <w:tc>
          <w:tcPr>
            <w:tcW w:w="2117" w:type="dxa"/>
          </w:tcPr>
          <w:p w:rsidR="00B50629" w:rsidRPr="0003744C" w:rsidRDefault="00B50629" w:rsidP="00247E96">
            <w:pPr>
              <w:rPr>
                <w:rFonts w:asciiTheme="minorHAnsi" w:hAnsiTheme="minorHAnsi"/>
                <w:sz w:val="22"/>
                <w:szCs w:val="22"/>
              </w:rPr>
            </w:pPr>
            <w:r>
              <w:rPr>
                <w:rFonts w:asciiTheme="minorHAnsi" w:hAnsiTheme="minorHAnsi"/>
                <w:sz w:val="22"/>
                <w:szCs w:val="22"/>
              </w:rPr>
              <w:t xml:space="preserve">Ellis Kerr </w:t>
            </w:r>
          </w:p>
        </w:tc>
        <w:tc>
          <w:tcPr>
            <w:tcW w:w="3595" w:type="dxa"/>
          </w:tcPr>
          <w:p w:rsidR="00B50629" w:rsidRPr="0003744C" w:rsidRDefault="00B50629" w:rsidP="00713753">
            <w:pPr>
              <w:rPr>
                <w:rFonts w:asciiTheme="minorHAnsi" w:hAnsiTheme="minorHAnsi"/>
                <w:sz w:val="22"/>
                <w:szCs w:val="22"/>
              </w:rPr>
            </w:pPr>
            <w:r>
              <w:rPr>
                <w:rFonts w:asciiTheme="minorHAnsi" w:hAnsiTheme="minorHAnsi"/>
                <w:sz w:val="22"/>
                <w:szCs w:val="22"/>
              </w:rPr>
              <w:t xml:space="preserve">Training and Administrative Assistant </w:t>
            </w:r>
          </w:p>
        </w:tc>
      </w:tr>
      <w:tr w:rsidR="00B50629" w:rsidRPr="0003744C" w:rsidTr="00595195">
        <w:tc>
          <w:tcPr>
            <w:tcW w:w="1975" w:type="dxa"/>
          </w:tcPr>
          <w:p w:rsidR="00B50629" w:rsidRPr="0003744C" w:rsidRDefault="00B50629" w:rsidP="001579E0">
            <w:pPr>
              <w:rPr>
                <w:rFonts w:asciiTheme="minorHAnsi" w:hAnsiTheme="minorHAnsi"/>
                <w:sz w:val="22"/>
                <w:szCs w:val="22"/>
              </w:rPr>
            </w:pPr>
            <w:r>
              <w:rPr>
                <w:rFonts w:asciiTheme="minorHAnsi" w:hAnsiTheme="minorHAnsi"/>
                <w:sz w:val="22"/>
                <w:szCs w:val="22"/>
              </w:rPr>
              <w:t xml:space="preserve">Keith Eunson </w:t>
            </w:r>
          </w:p>
        </w:tc>
        <w:tc>
          <w:tcPr>
            <w:tcW w:w="1852" w:type="dxa"/>
          </w:tcPr>
          <w:p w:rsidR="00B50629" w:rsidRPr="0003744C" w:rsidRDefault="00B50629" w:rsidP="001579E0">
            <w:pPr>
              <w:rPr>
                <w:rFonts w:asciiTheme="minorHAnsi" w:hAnsiTheme="minorHAnsi"/>
                <w:sz w:val="22"/>
                <w:szCs w:val="22"/>
              </w:rPr>
            </w:pPr>
            <w:r>
              <w:rPr>
                <w:rFonts w:asciiTheme="minorHAnsi" w:hAnsiTheme="minorHAnsi"/>
                <w:sz w:val="22"/>
                <w:szCs w:val="22"/>
              </w:rPr>
              <w:t xml:space="preserve">Director </w:t>
            </w:r>
          </w:p>
        </w:tc>
        <w:tc>
          <w:tcPr>
            <w:tcW w:w="2117" w:type="dxa"/>
          </w:tcPr>
          <w:p w:rsidR="00B50629" w:rsidRPr="0003744C" w:rsidRDefault="00B50629" w:rsidP="006B142C">
            <w:pPr>
              <w:rPr>
                <w:rFonts w:asciiTheme="minorHAnsi" w:hAnsiTheme="minorHAnsi"/>
                <w:sz w:val="22"/>
                <w:szCs w:val="22"/>
              </w:rPr>
            </w:pPr>
          </w:p>
        </w:tc>
        <w:tc>
          <w:tcPr>
            <w:tcW w:w="3595" w:type="dxa"/>
          </w:tcPr>
          <w:p w:rsidR="00B50629" w:rsidRPr="0003744C" w:rsidRDefault="00B50629" w:rsidP="005E3E42">
            <w:pPr>
              <w:rPr>
                <w:rFonts w:asciiTheme="minorHAnsi" w:hAnsiTheme="minorHAnsi"/>
                <w:sz w:val="22"/>
                <w:szCs w:val="22"/>
              </w:rPr>
            </w:pPr>
          </w:p>
        </w:tc>
      </w:tr>
      <w:tr w:rsidR="00B50629" w:rsidRPr="0003744C" w:rsidTr="00595195">
        <w:tc>
          <w:tcPr>
            <w:tcW w:w="1975" w:type="dxa"/>
          </w:tcPr>
          <w:p w:rsidR="00B50629" w:rsidRPr="0003744C" w:rsidRDefault="00B50629" w:rsidP="001579E0">
            <w:pPr>
              <w:rPr>
                <w:rFonts w:asciiTheme="minorHAnsi" w:hAnsiTheme="minorHAnsi"/>
                <w:sz w:val="22"/>
                <w:szCs w:val="22"/>
              </w:rPr>
            </w:pPr>
            <w:r>
              <w:rPr>
                <w:rFonts w:asciiTheme="minorHAnsi" w:hAnsiTheme="minorHAnsi"/>
                <w:sz w:val="22"/>
                <w:szCs w:val="22"/>
              </w:rPr>
              <w:t xml:space="preserve">Stewart Spence </w:t>
            </w:r>
          </w:p>
        </w:tc>
        <w:tc>
          <w:tcPr>
            <w:tcW w:w="1852" w:type="dxa"/>
          </w:tcPr>
          <w:p w:rsidR="00B50629" w:rsidRPr="0003744C" w:rsidRDefault="00B50629" w:rsidP="001579E0">
            <w:pPr>
              <w:rPr>
                <w:rFonts w:asciiTheme="minorHAnsi" w:hAnsiTheme="minorHAnsi"/>
                <w:sz w:val="22"/>
                <w:szCs w:val="22"/>
              </w:rPr>
            </w:pPr>
            <w:r>
              <w:rPr>
                <w:rFonts w:asciiTheme="minorHAnsi" w:hAnsiTheme="minorHAnsi"/>
                <w:sz w:val="22"/>
                <w:szCs w:val="22"/>
              </w:rPr>
              <w:t xml:space="preserve">Director </w:t>
            </w:r>
          </w:p>
        </w:tc>
        <w:tc>
          <w:tcPr>
            <w:tcW w:w="2117" w:type="dxa"/>
          </w:tcPr>
          <w:p w:rsidR="00B50629" w:rsidRPr="0003744C" w:rsidRDefault="00B50629">
            <w:pPr>
              <w:rPr>
                <w:rFonts w:asciiTheme="minorHAnsi" w:hAnsiTheme="minorHAnsi"/>
                <w:sz w:val="22"/>
                <w:szCs w:val="22"/>
              </w:rPr>
            </w:pPr>
          </w:p>
        </w:tc>
        <w:tc>
          <w:tcPr>
            <w:tcW w:w="3595" w:type="dxa"/>
          </w:tcPr>
          <w:p w:rsidR="00B50629" w:rsidRPr="0003744C" w:rsidRDefault="00B50629">
            <w:pPr>
              <w:rPr>
                <w:rFonts w:asciiTheme="minorHAnsi" w:hAnsiTheme="minorHAnsi"/>
                <w:sz w:val="22"/>
                <w:szCs w:val="22"/>
              </w:rPr>
            </w:pPr>
          </w:p>
        </w:tc>
      </w:tr>
      <w:tr w:rsidR="00B50629" w:rsidRPr="0003744C" w:rsidTr="00595195">
        <w:tc>
          <w:tcPr>
            <w:tcW w:w="1975" w:type="dxa"/>
          </w:tcPr>
          <w:p w:rsidR="00B50629" w:rsidRPr="0003744C" w:rsidRDefault="00B50629" w:rsidP="001579E0">
            <w:pPr>
              <w:rPr>
                <w:rFonts w:asciiTheme="minorHAnsi" w:hAnsiTheme="minorHAnsi"/>
                <w:sz w:val="22"/>
                <w:szCs w:val="22"/>
              </w:rPr>
            </w:pPr>
            <w:r w:rsidRPr="0003744C">
              <w:rPr>
                <w:rFonts w:asciiTheme="minorHAnsi" w:hAnsiTheme="minorHAnsi"/>
                <w:sz w:val="22"/>
                <w:szCs w:val="22"/>
              </w:rPr>
              <w:t>Magnus Tait</w:t>
            </w:r>
          </w:p>
        </w:tc>
        <w:tc>
          <w:tcPr>
            <w:tcW w:w="1852" w:type="dxa"/>
          </w:tcPr>
          <w:p w:rsidR="00B50629" w:rsidRPr="0003744C" w:rsidRDefault="00B50629" w:rsidP="001579E0">
            <w:pPr>
              <w:rPr>
                <w:rFonts w:asciiTheme="minorHAnsi" w:hAnsiTheme="minorHAnsi"/>
                <w:sz w:val="22"/>
                <w:szCs w:val="22"/>
              </w:rPr>
            </w:pPr>
            <w:r w:rsidRPr="0003744C">
              <w:rPr>
                <w:rFonts w:asciiTheme="minorHAnsi" w:hAnsiTheme="minorHAnsi"/>
                <w:sz w:val="22"/>
                <w:szCs w:val="22"/>
              </w:rPr>
              <w:t xml:space="preserve">Director </w:t>
            </w:r>
          </w:p>
        </w:tc>
        <w:tc>
          <w:tcPr>
            <w:tcW w:w="2117" w:type="dxa"/>
          </w:tcPr>
          <w:p w:rsidR="00B50629" w:rsidRPr="0003744C" w:rsidRDefault="00B50629">
            <w:pPr>
              <w:rPr>
                <w:rFonts w:asciiTheme="minorHAnsi" w:hAnsiTheme="minorHAnsi"/>
                <w:sz w:val="22"/>
                <w:szCs w:val="22"/>
              </w:rPr>
            </w:pPr>
          </w:p>
        </w:tc>
        <w:tc>
          <w:tcPr>
            <w:tcW w:w="3595" w:type="dxa"/>
          </w:tcPr>
          <w:p w:rsidR="00B50629" w:rsidRPr="0003744C" w:rsidRDefault="00B50629">
            <w:pPr>
              <w:rPr>
                <w:rFonts w:asciiTheme="minorHAnsi" w:hAnsiTheme="minorHAnsi"/>
                <w:sz w:val="22"/>
                <w:szCs w:val="22"/>
              </w:rPr>
            </w:pPr>
          </w:p>
        </w:tc>
      </w:tr>
      <w:tr w:rsidR="00B50629" w:rsidRPr="0003744C" w:rsidTr="00595195">
        <w:tc>
          <w:tcPr>
            <w:tcW w:w="1975" w:type="dxa"/>
          </w:tcPr>
          <w:p w:rsidR="00B50629" w:rsidRPr="0003744C" w:rsidRDefault="00B50629" w:rsidP="001579E0">
            <w:pPr>
              <w:rPr>
                <w:rFonts w:asciiTheme="minorHAnsi" w:hAnsiTheme="minorHAnsi"/>
                <w:sz w:val="22"/>
                <w:szCs w:val="22"/>
              </w:rPr>
            </w:pPr>
            <w:r w:rsidRPr="0003744C">
              <w:rPr>
                <w:rFonts w:asciiTheme="minorHAnsi" w:hAnsiTheme="minorHAnsi"/>
                <w:sz w:val="22"/>
                <w:szCs w:val="22"/>
              </w:rPr>
              <w:t>Sandy Linklater</w:t>
            </w:r>
          </w:p>
        </w:tc>
        <w:tc>
          <w:tcPr>
            <w:tcW w:w="1852" w:type="dxa"/>
          </w:tcPr>
          <w:p w:rsidR="00B50629" w:rsidRPr="0003744C" w:rsidRDefault="00B50629" w:rsidP="001579E0">
            <w:pPr>
              <w:rPr>
                <w:rFonts w:asciiTheme="minorHAnsi" w:hAnsiTheme="minorHAnsi"/>
                <w:sz w:val="22"/>
                <w:szCs w:val="22"/>
              </w:rPr>
            </w:pPr>
            <w:r w:rsidRPr="0003744C">
              <w:rPr>
                <w:rFonts w:asciiTheme="minorHAnsi" w:hAnsiTheme="minorHAnsi"/>
                <w:sz w:val="22"/>
                <w:szCs w:val="22"/>
              </w:rPr>
              <w:t xml:space="preserve">Director </w:t>
            </w:r>
          </w:p>
        </w:tc>
        <w:tc>
          <w:tcPr>
            <w:tcW w:w="2117" w:type="dxa"/>
          </w:tcPr>
          <w:p w:rsidR="00B50629" w:rsidRPr="0003744C" w:rsidRDefault="00B50629">
            <w:pPr>
              <w:rPr>
                <w:rFonts w:asciiTheme="minorHAnsi" w:hAnsiTheme="minorHAnsi"/>
                <w:sz w:val="22"/>
                <w:szCs w:val="22"/>
              </w:rPr>
            </w:pPr>
          </w:p>
        </w:tc>
        <w:tc>
          <w:tcPr>
            <w:tcW w:w="3595" w:type="dxa"/>
          </w:tcPr>
          <w:p w:rsidR="00B50629" w:rsidRPr="0003744C" w:rsidRDefault="00B50629">
            <w:pPr>
              <w:rPr>
                <w:rFonts w:asciiTheme="minorHAnsi" w:hAnsiTheme="minorHAnsi"/>
                <w:sz w:val="22"/>
                <w:szCs w:val="22"/>
              </w:rPr>
            </w:pPr>
          </w:p>
        </w:tc>
      </w:tr>
      <w:tr w:rsidR="00B50629" w:rsidRPr="0003744C" w:rsidTr="00595195">
        <w:tc>
          <w:tcPr>
            <w:tcW w:w="1975" w:type="dxa"/>
          </w:tcPr>
          <w:p w:rsidR="00B50629" w:rsidRPr="0003744C" w:rsidRDefault="00B50629" w:rsidP="001579E0">
            <w:pPr>
              <w:rPr>
                <w:rFonts w:asciiTheme="minorHAnsi" w:hAnsiTheme="minorHAnsi"/>
                <w:sz w:val="22"/>
                <w:szCs w:val="22"/>
              </w:rPr>
            </w:pPr>
            <w:r w:rsidRPr="0003744C">
              <w:rPr>
                <w:rFonts w:asciiTheme="minorHAnsi" w:hAnsiTheme="minorHAnsi"/>
                <w:sz w:val="22"/>
                <w:szCs w:val="22"/>
              </w:rPr>
              <w:t>Eoin Muir</w:t>
            </w:r>
          </w:p>
        </w:tc>
        <w:tc>
          <w:tcPr>
            <w:tcW w:w="1852" w:type="dxa"/>
          </w:tcPr>
          <w:p w:rsidR="00B50629" w:rsidRPr="0003744C" w:rsidRDefault="00B50629" w:rsidP="001579E0">
            <w:pPr>
              <w:rPr>
                <w:rFonts w:asciiTheme="minorHAnsi" w:hAnsiTheme="minorHAnsi"/>
                <w:sz w:val="22"/>
                <w:szCs w:val="22"/>
              </w:rPr>
            </w:pPr>
            <w:r w:rsidRPr="0003744C">
              <w:rPr>
                <w:rFonts w:asciiTheme="minorHAnsi" w:hAnsiTheme="minorHAnsi"/>
                <w:sz w:val="22"/>
                <w:szCs w:val="22"/>
              </w:rPr>
              <w:t xml:space="preserve">Director </w:t>
            </w:r>
          </w:p>
        </w:tc>
        <w:tc>
          <w:tcPr>
            <w:tcW w:w="2117" w:type="dxa"/>
          </w:tcPr>
          <w:p w:rsidR="00B50629" w:rsidRPr="0003744C" w:rsidRDefault="00B50629">
            <w:pPr>
              <w:rPr>
                <w:rFonts w:asciiTheme="minorHAnsi" w:hAnsiTheme="minorHAnsi"/>
                <w:sz w:val="22"/>
                <w:szCs w:val="22"/>
              </w:rPr>
            </w:pPr>
          </w:p>
        </w:tc>
        <w:tc>
          <w:tcPr>
            <w:tcW w:w="3595" w:type="dxa"/>
          </w:tcPr>
          <w:p w:rsidR="00B50629" w:rsidRPr="0003744C" w:rsidRDefault="00B50629">
            <w:pPr>
              <w:rPr>
                <w:rFonts w:asciiTheme="minorHAnsi" w:hAnsiTheme="minorHAnsi"/>
                <w:sz w:val="22"/>
                <w:szCs w:val="22"/>
              </w:rPr>
            </w:pPr>
          </w:p>
        </w:tc>
      </w:tr>
      <w:tr w:rsidR="00B50629" w:rsidRPr="0003744C" w:rsidTr="00595195">
        <w:tc>
          <w:tcPr>
            <w:tcW w:w="1975" w:type="dxa"/>
          </w:tcPr>
          <w:p w:rsidR="00B50629" w:rsidRPr="0003744C" w:rsidRDefault="00B50629" w:rsidP="001579E0">
            <w:pPr>
              <w:rPr>
                <w:rFonts w:asciiTheme="minorHAnsi" w:hAnsiTheme="minorHAnsi"/>
                <w:sz w:val="22"/>
                <w:szCs w:val="22"/>
              </w:rPr>
            </w:pPr>
            <w:r>
              <w:rPr>
                <w:rFonts w:asciiTheme="minorHAnsi" w:hAnsiTheme="minorHAnsi"/>
                <w:sz w:val="22"/>
                <w:szCs w:val="22"/>
              </w:rPr>
              <w:t xml:space="preserve">Keith Foubister </w:t>
            </w:r>
          </w:p>
        </w:tc>
        <w:tc>
          <w:tcPr>
            <w:tcW w:w="1852" w:type="dxa"/>
          </w:tcPr>
          <w:p w:rsidR="00B50629" w:rsidRPr="0003744C" w:rsidRDefault="00B50629" w:rsidP="001579E0">
            <w:pPr>
              <w:rPr>
                <w:rFonts w:asciiTheme="minorHAnsi" w:hAnsiTheme="minorHAnsi"/>
                <w:sz w:val="22"/>
                <w:szCs w:val="22"/>
              </w:rPr>
            </w:pPr>
            <w:r>
              <w:rPr>
                <w:rFonts w:asciiTheme="minorHAnsi" w:hAnsiTheme="minorHAnsi"/>
                <w:sz w:val="22"/>
                <w:szCs w:val="22"/>
              </w:rPr>
              <w:t>Director</w:t>
            </w:r>
          </w:p>
        </w:tc>
        <w:tc>
          <w:tcPr>
            <w:tcW w:w="2117" w:type="dxa"/>
          </w:tcPr>
          <w:p w:rsidR="00B50629" w:rsidRPr="0003744C" w:rsidRDefault="00B50629">
            <w:pPr>
              <w:rPr>
                <w:rFonts w:asciiTheme="minorHAnsi" w:hAnsiTheme="minorHAnsi"/>
                <w:sz w:val="22"/>
                <w:szCs w:val="22"/>
              </w:rPr>
            </w:pPr>
          </w:p>
        </w:tc>
        <w:tc>
          <w:tcPr>
            <w:tcW w:w="3595" w:type="dxa"/>
          </w:tcPr>
          <w:p w:rsidR="00B50629" w:rsidRPr="0003744C" w:rsidRDefault="00B50629">
            <w:pPr>
              <w:rPr>
                <w:rFonts w:asciiTheme="minorHAnsi" w:hAnsiTheme="minorHAnsi"/>
                <w:sz w:val="22"/>
                <w:szCs w:val="22"/>
              </w:rPr>
            </w:pPr>
          </w:p>
        </w:tc>
      </w:tr>
      <w:tr w:rsidR="00B50629" w:rsidRPr="0003744C" w:rsidTr="00595195">
        <w:tc>
          <w:tcPr>
            <w:tcW w:w="1975" w:type="dxa"/>
          </w:tcPr>
          <w:p w:rsidR="00B50629" w:rsidRPr="0003744C" w:rsidRDefault="00B50629">
            <w:pPr>
              <w:rPr>
                <w:rFonts w:asciiTheme="minorHAnsi" w:hAnsiTheme="minorHAnsi"/>
                <w:sz w:val="22"/>
                <w:szCs w:val="22"/>
              </w:rPr>
            </w:pPr>
            <w:r>
              <w:rPr>
                <w:rFonts w:asciiTheme="minorHAnsi" w:hAnsiTheme="minorHAnsi"/>
                <w:sz w:val="22"/>
                <w:szCs w:val="22"/>
              </w:rPr>
              <w:t xml:space="preserve">Richard Wylie </w:t>
            </w:r>
          </w:p>
        </w:tc>
        <w:tc>
          <w:tcPr>
            <w:tcW w:w="1852" w:type="dxa"/>
          </w:tcPr>
          <w:p w:rsidR="00B50629" w:rsidRPr="0003744C" w:rsidRDefault="00B50629">
            <w:pPr>
              <w:rPr>
                <w:rFonts w:asciiTheme="minorHAnsi" w:hAnsiTheme="minorHAnsi"/>
                <w:sz w:val="22"/>
                <w:szCs w:val="22"/>
              </w:rPr>
            </w:pPr>
            <w:r>
              <w:rPr>
                <w:rFonts w:asciiTheme="minorHAnsi" w:hAnsiTheme="minorHAnsi"/>
                <w:sz w:val="22"/>
                <w:szCs w:val="22"/>
              </w:rPr>
              <w:t xml:space="preserve">Director </w:t>
            </w:r>
            <w:bookmarkStart w:id="0" w:name="_GoBack"/>
            <w:bookmarkEnd w:id="0"/>
          </w:p>
        </w:tc>
        <w:tc>
          <w:tcPr>
            <w:tcW w:w="2117" w:type="dxa"/>
          </w:tcPr>
          <w:p w:rsidR="00B50629" w:rsidRPr="0003744C" w:rsidRDefault="00B50629">
            <w:pPr>
              <w:rPr>
                <w:rFonts w:asciiTheme="minorHAnsi" w:hAnsiTheme="minorHAnsi"/>
                <w:sz w:val="22"/>
                <w:szCs w:val="22"/>
              </w:rPr>
            </w:pPr>
          </w:p>
        </w:tc>
        <w:tc>
          <w:tcPr>
            <w:tcW w:w="3595" w:type="dxa"/>
          </w:tcPr>
          <w:p w:rsidR="00B50629" w:rsidRPr="0003744C" w:rsidRDefault="00B50629">
            <w:pPr>
              <w:rPr>
                <w:rFonts w:asciiTheme="minorHAnsi" w:hAnsiTheme="minorHAnsi"/>
                <w:sz w:val="22"/>
                <w:szCs w:val="22"/>
              </w:rPr>
            </w:pPr>
          </w:p>
        </w:tc>
      </w:tr>
    </w:tbl>
    <w:p w:rsidR="00BF7550" w:rsidRDefault="00BF7550" w:rsidP="0003744C">
      <w:pPr>
        <w:jc w:val="center"/>
        <w:rPr>
          <w:rFonts w:asciiTheme="minorHAnsi" w:hAnsiTheme="minorHAnsi"/>
          <w:b/>
          <w:sz w:val="22"/>
          <w:szCs w:val="22"/>
          <w:u w:val="single"/>
        </w:rPr>
      </w:pPr>
    </w:p>
    <w:p w:rsidR="0003744C" w:rsidRDefault="0003744C" w:rsidP="0003744C">
      <w:pPr>
        <w:jc w:val="center"/>
        <w:rPr>
          <w:rFonts w:asciiTheme="minorHAnsi" w:hAnsiTheme="minorHAnsi"/>
          <w:b/>
          <w:sz w:val="22"/>
          <w:szCs w:val="22"/>
          <w:u w:val="single"/>
        </w:rPr>
      </w:pPr>
      <w:r w:rsidRPr="0003744C">
        <w:rPr>
          <w:rFonts w:asciiTheme="minorHAnsi" w:hAnsiTheme="minorHAnsi"/>
          <w:b/>
          <w:sz w:val="22"/>
          <w:szCs w:val="22"/>
          <w:u w:val="single"/>
        </w:rPr>
        <w:lastRenderedPageBreak/>
        <w:t>A</w:t>
      </w:r>
      <w:r w:rsidR="00734704">
        <w:rPr>
          <w:rFonts w:asciiTheme="minorHAnsi" w:hAnsiTheme="minorHAnsi"/>
          <w:b/>
          <w:sz w:val="22"/>
          <w:szCs w:val="22"/>
          <w:u w:val="single"/>
        </w:rPr>
        <w:t>PPLICATION FORM</w:t>
      </w:r>
    </w:p>
    <w:p w:rsidR="0003744C" w:rsidRDefault="0003744C" w:rsidP="0003744C">
      <w:pPr>
        <w:jc w:val="center"/>
        <w:rPr>
          <w:rFonts w:asciiTheme="minorHAnsi" w:hAnsiTheme="minorHAnsi"/>
          <w:b/>
          <w:sz w:val="22"/>
          <w:szCs w:val="22"/>
          <w:u w:val="single"/>
        </w:rPr>
      </w:pPr>
    </w:p>
    <w:tbl>
      <w:tblPr>
        <w:tblW w:w="10552" w:type="dxa"/>
        <w:tblInd w:w="108" w:type="dxa"/>
        <w:tblLook w:val="04A0" w:firstRow="1" w:lastRow="0" w:firstColumn="1" w:lastColumn="0" w:noHBand="0" w:noVBand="1"/>
      </w:tblPr>
      <w:tblGrid>
        <w:gridCol w:w="4296"/>
        <w:gridCol w:w="1564"/>
        <w:gridCol w:w="1564"/>
        <w:gridCol w:w="1564"/>
        <w:gridCol w:w="1564"/>
      </w:tblGrid>
      <w:tr w:rsidR="00B13356" w:rsidRPr="00B13356" w:rsidTr="00734704">
        <w:trPr>
          <w:trHeight w:val="439"/>
        </w:trPr>
        <w:tc>
          <w:tcPr>
            <w:tcW w:w="4296" w:type="dxa"/>
            <w:tcBorders>
              <w:top w:val="nil"/>
              <w:left w:val="nil"/>
              <w:bottom w:val="nil"/>
              <w:right w:val="nil"/>
            </w:tcBorders>
            <w:shd w:val="clear" w:color="auto" w:fill="auto"/>
            <w:noWrap/>
            <w:vAlign w:val="bottom"/>
            <w:hideMark/>
          </w:tcPr>
          <w:p w:rsidR="00B13356" w:rsidRPr="00B13356" w:rsidRDefault="00B13356" w:rsidP="00B13356">
            <w:pPr>
              <w:rPr>
                <w:rFonts w:ascii="Calibri" w:hAnsi="Calibri"/>
                <w:b/>
                <w:bCs/>
                <w:color w:val="000000"/>
                <w:lang w:eastAsia="en-GB"/>
              </w:rPr>
            </w:pPr>
            <w:r w:rsidRPr="00B13356">
              <w:rPr>
                <w:rFonts w:ascii="Calibri" w:hAnsi="Calibri"/>
                <w:b/>
                <w:bCs/>
                <w:color w:val="000000"/>
                <w:lang w:eastAsia="en-GB"/>
              </w:rPr>
              <w:t>Name</w:t>
            </w:r>
            <w:r w:rsidR="00734704">
              <w:rPr>
                <w:rFonts w:ascii="Calibri" w:hAnsi="Calibri"/>
                <w:b/>
                <w:bCs/>
                <w:color w:val="000000"/>
                <w:lang w:eastAsia="en-GB"/>
              </w:rPr>
              <w:t>:</w:t>
            </w:r>
            <w:r w:rsidRPr="00B13356">
              <w:rPr>
                <w:rFonts w:ascii="Calibri" w:hAnsi="Calibri"/>
                <w:b/>
                <w:bCs/>
                <w:color w:val="000000"/>
                <w:lang w:eastAsia="en-GB"/>
              </w:rPr>
              <w:t xml:space="preserve"> </w:t>
            </w:r>
          </w:p>
        </w:tc>
        <w:tc>
          <w:tcPr>
            <w:tcW w:w="6256" w:type="dxa"/>
            <w:gridSpan w:val="4"/>
            <w:tcBorders>
              <w:top w:val="nil"/>
              <w:left w:val="nil"/>
              <w:bottom w:val="single" w:sz="4" w:space="0" w:color="auto"/>
              <w:right w:val="nil"/>
            </w:tcBorders>
            <w:shd w:val="clear" w:color="auto" w:fill="auto"/>
            <w:noWrap/>
            <w:vAlign w:val="bottom"/>
            <w:hideMark/>
          </w:tcPr>
          <w:p w:rsidR="00B13356" w:rsidRPr="00B13356" w:rsidRDefault="00B13356" w:rsidP="00B13356">
            <w:pPr>
              <w:jc w:val="center"/>
              <w:rPr>
                <w:rFonts w:ascii="Calibri" w:hAnsi="Calibri"/>
                <w:color w:val="000000"/>
                <w:sz w:val="22"/>
                <w:szCs w:val="22"/>
                <w:lang w:eastAsia="en-GB"/>
              </w:rPr>
            </w:pPr>
            <w:r w:rsidRPr="00B13356">
              <w:rPr>
                <w:rFonts w:ascii="Calibri" w:hAnsi="Calibri"/>
                <w:color w:val="000000"/>
                <w:sz w:val="22"/>
                <w:szCs w:val="22"/>
                <w:lang w:eastAsia="en-GB"/>
              </w:rPr>
              <w:t> </w:t>
            </w:r>
          </w:p>
        </w:tc>
      </w:tr>
      <w:tr w:rsidR="00B13356" w:rsidRPr="00B13356" w:rsidTr="00734704">
        <w:trPr>
          <w:trHeight w:val="439"/>
        </w:trPr>
        <w:tc>
          <w:tcPr>
            <w:tcW w:w="4296" w:type="dxa"/>
            <w:tcBorders>
              <w:top w:val="nil"/>
              <w:left w:val="nil"/>
              <w:bottom w:val="nil"/>
              <w:right w:val="nil"/>
            </w:tcBorders>
            <w:shd w:val="clear" w:color="auto" w:fill="auto"/>
            <w:noWrap/>
            <w:vAlign w:val="bottom"/>
            <w:hideMark/>
          </w:tcPr>
          <w:p w:rsidR="00B13356" w:rsidRPr="00B13356" w:rsidRDefault="00B13356" w:rsidP="00B13356">
            <w:pPr>
              <w:rPr>
                <w:rFonts w:ascii="Calibri" w:hAnsi="Calibri"/>
                <w:b/>
                <w:bCs/>
                <w:color w:val="000000"/>
                <w:lang w:eastAsia="en-GB"/>
              </w:rPr>
            </w:pPr>
            <w:r w:rsidRPr="00B13356">
              <w:rPr>
                <w:rFonts w:ascii="Calibri" w:hAnsi="Calibri"/>
                <w:b/>
                <w:bCs/>
                <w:color w:val="000000"/>
                <w:lang w:eastAsia="en-GB"/>
              </w:rPr>
              <w:t>Business Name (if different from above)</w:t>
            </w:r>
            <w:r w:rsidR="00734704">
              <w:rPr>
                <w:rFonts w:ascii="Calibri" w:hAnsi="Calibri"/>
                <w:b/>
                <w:bCs/>
                <w:color w:val="000000"/>
                <w:lang w:eastAsia="en-GB"/>
              </w:rPr>
              <w:t>:</w:t>
            </w:r>
          </w:p>
        </w:tc>
        <w:tc>
          <w:tcPr>
            <w:tcW w:w="6256" w:type="dxa"/>
            <w:gridSpan w:val="4"/>
            <w:tcBorders>
              <w:top w:val="single" w:sz="4" w:space="0" w:color="auto"/>
              <w:left w:val="nil"/>
              <w:bottom w:val="single" w:sz="4" w:space="0" w:color="auto"/>
              <w:right w:val="nil"/>
            </w:tcBorders>
            <w:shd w:val="clear" w:color="auto" w:fill="auto"/>
            <w:noWrap/>
            <w:vAlign w:val="bottom"/>
            <w:hideMark/>
          </w:tcPr>
          <w:p w:rsidR="00B13356" w:rsidRPr="00B13356" w:rsidRDefault="00B13356" w:rsidP="00B13356">
            <w:pPr>
              <w:jc w:val="center"/>
              <w:rPr>
                <w:rFonts w:ascii="Calibri" w:hAnsi="Calibri"/>
                <w:color w:val="000000"/>
                <w:sz w:val="22"/>
                <w:szCs w:val="22"/>
                <w:lang w:eastAsia="en-GB"/>
              </w:rPr>
            </w:pPr>
            <w:r w:rsidRPr="00B13356">
              <w:rPr>
                <w:rFonts w:ascii="Calibri" w:hAnsi="Calibri"/>
                <w:color w:val="000000"/>
                <w:sz w:val="22"/>
                <w:szCs w:val="22"/>
                <w:lang w:eastAsia="en-GB"/>
              </w:rPr>
              <w:t> </w:t>
            </w:r>
          </w:p>
        </w:tc>
      </w:tr>
      <w:tr w:rsidR="00B13356" w:rsidRPr="00B13356" w:rsidTr="00734704">
        <w:trPr>
          <w:trHeight w:val="439"/>
        </w:trPr>
        <w:tc>
          <w:tcPr>
            <w:tcW w:w="4296" w:type="dxa"/>
            <w:tcBorders>
              <w:top w:val="nil"/>
              <w:left w:val="nil"/>
              <w:bottom w:val="nil"/>
              <w:right w:val="nil"/>
            </w:tcBorders>
            <w:shd w:val="clear" w:color="auto" w:fill="auto"/>
            <w:noWrap/>
            <w:vAlign w:val="bottom"/>
            <w:hideMark/>
          </w:tcPr>
          <w:p w:rsidR="00B13356" w:rsidRPr="00B13356" w:rsidRDefault="00734704" w:rsidP="00B13356">
            <w:pPr>
              <w:rPr>
                <w:rFonts w:ascii="Calibri" w:hAnsi="Calibri"/>
                <w:b/>
                <w:bCs/>
                <w:color w:val="000000"/>
                <w:lang w:eastAsia="en-GB"/>
              </w:rPr>
            </w:pPr>
            <w:r>
              <w:rPr>
                <w:rFonts w:ascii="Calibri" w:hAnsi="Calibri"/>
                <w:b/>
                <w:bCs/>
                <w:color w:val="000000"/>
                <w:lang w:eastAsia="en-GB"/>
              </w:rPr>
              <w:t>Address:</w:t>
            </w:r>
          </w:p>
        </w:tc>
        <w:tc>
          <w:tcPr>
            <w:tcW w:w="6256" w:type="dxa"/>
            <w:gridSpan w:val="4"/>
            <w:tcBorders>
              <w:top w:val="single" w:sz="4" w:space="0" w:color="auto"/>
              <w:left w:val="nil"/>
              <w:bottom w:val="single" w:sz="4" w:space="0" w:color="auto"/>
              <w:right w:val="nil"/>
            </w:tcBorders>
            <w:shd w:val="clear" w:color="auto" w:fill="auto"/>
            <w:noWrap/>
            <w:vAlign w:val="bottom"/>
            <w:hideMark/>
          </w:tcPr>
          <w:p w:rsidR="00B13356" w:rsidRPr="00B13356" w:rsidRDefault="00B13356" w:rsidP="00B13356">
            <w:pPr>
              <w:jc w:val="center"/>
              <w:rPr>
                <w:rFonts w:ascii="Calibri" w:hAnsi="Calibri"/>
                <w:color w:val="000000"/>
                <w:sz w:val="22"/>
                <w:szCs w:val="22"/>
                <w:u w:val="single"/>
                <w:lang w:eastAsia="en-GB"/>
              </w:rPr>
            </w:pPr>
          </w:p>
        </w:tc>
      </w:tr>
      <w:tr w:rsidR="00B13356" w:rsidRPr="00B13356" w:rsidTr="00734704">
        <w:trPr>
          <w:trHeight w:val="439"/>
        </w:trPr>
        <w:tc>
          <w:tcPr>
            <w:tcW w:w="4296" w:type="dxa"/>
            <w:tcBorders>
              <w:top w:val="nil"/>
              <w:left w:val="nil"/>
              <w:bottom w:val="nil"/>
              <w:right w:val="nil"/>
            </w:tcBorders>
            <w:shd w:val="clear" w:color="auto" w:fill="auto"/>
            <w:noWrap/>
            <w:vAlign w:val="bottom"/>
            <w:hideMark/>
          </w:tcPr>
          <w:p w:rsidR="00B13356" w:rsidRPr="00B13356" w:rsidRDefault="00B13356" w:rsidP="00B13356">
            <w:pPr>
              <w:rPr>
                <w:rFonts w:ascii="Calibri" w:hAnsi="Calibri"/>
                <w:b/>
                <w:bCs/>
                <w:color w:val="000000"/>
                <w:lang w:eastAsia="en-GB"/>
              </w:rPr>
            </w:pPr>
          </w:p>
        </w:tc>
        <w:tc>
          <w:tcPr>
            <w:tcW w:w="6256" w:type="dxa"/>
            <w:gridSpan w:val="4"/>
            <w:tcBorders>
              <w:top w:val="single" w:sz="4" w:space="0" w:color="auto"/>
              <w:left w:val="nil"/>
              <w:bottom w:val="single" w:sz="4" w:space="0" w:color="auto"/>
              <w:right w:val="nil"/>
            </w:tcBorders>
            <w:shd w:val="clear" w:color="auto" w:fill="auto"/>
            <w:noWrap/>
            <w:vAlign w:val="bottom"/>
            <w:hideMark/>
          </w:tcPr>
          <w:p w:rsidR="00B13356" w:rsidRPr="00B13356" w:rsidRDefault="00B13356" w:rsidP="00B13356">
            <w:pPr>
              <w:jc w:val="center"/>
              <w:rPr>
                <w:rFonts w:ascii="Calibri" w:hAnsi="Calibri"/>
                <w:color w:val="000000"/>
                <w:sz w:val="22"/>
                <w:szCs w:val="22"/>
                <w:u w:val="single"/>
                <w:lang w:eastAsia="en-GB"/>
              </w:rPr>
            </w:pPr>
          </w:p>
        </w:tc>
      </w:tr>
      <w:tr w:rsidR="00B13356" w:rsidRPr="00B13356" w:rsidTr="00734704">
        <w:trPr>
          <w:trHeight w:val="439"/>
        </w:trPr>
        <w:tc>
          <w:tcPr>
            <w:tcW w:w="4296" w:type="dxa"/>
            <w:tcBorders>
              <w:top w:val="nil"/>
              <w:left w:val="nil"/>
              <w:bottom w:val="nil"/>
              <w:right w:val="nil"/>
            </w:tcBorders>
            <w:shd w:val="clear" w:color="auto" w:fill="auto"/>
            <w:noWrap/>
            <w:vAlign w:val="bottom"/>
            <w:hideMark/>
          </w:tcPr>
          <w:p w:rsidR="00B13356" w:rsidRPr="00B13356" w:rsidRDefault="00B13356" w:rsidP="00B13356">
            <w:pPr>
              <w:rPr>
                <w:rFonts w:ascii="Calibri" w:hAnsi="Calibri"/>
                <w:b/>
                <w:bCs/>
                <w:color w:val="000000"/>
                <w:lang w:eastAsia="en-GB"/>
              </w:rPr>
            </w:pPr>
          </w:p>
        </w:tc>
        <w:tc>
          <w:tcPr>
            <w:tcW w:w="6256" w:type="dxa"/>
            <w:gridSpan w:val="4"/>
            <w:tcBorders>
              <w:top w:val="single" w:sz="4" w:space="0" w:color="auto"/>
              <w:left w:val="nil"/>
              <w:bottom w:val="single" w:sz="4" w:space="0" w:color="auto"/>
              <w:right w:val="nil"/>
            </w:tcBorders>
            <w:shd w:val="clear" w:color="auto" w:fill="auto"/>
            <w:noWrap/>
            <w:vAlign w:val="bottom"/>
            <w:hideMark/>
          </w:tcPr>
          <w:p w:rsidR="00B13356" w:rsidRPr="00B13356" w:rsidRDefault="00B13356" w:rsidP="00B13356">
            <w:pPr>
              <w:jc w:val="center"/>
              <w:rPr>
                <w:rFonts w:ascii="Calibri" w:hAnsi="Calibri"/>
                <w:color w:val="000000"/>
                <w:sz w:val="22"/>
                <w:szCs w:val="22"/>
                <w:lang w:eastAsia="en-GB"/>
              </w:rPr>
            </w:pPr>
            <w:r w:rsidRPr="00B13356">
              <w:rPr>
                <w:rFonts w:ascii="Calibri" w:hAnsi="Calibri"/>
                <w:color w:val="000000"/>
                <w:sz w:val="22"/>
                <w:szCs w:val="22"/>
                <w:lang w:eastAsia="en-GB"/>
              </w:rPr>
              <w:t> </w:t>
            </w:r>
          </w:p>
        </w:tc>
      </w:tr>
      <w:tr w:rsidR="00B13356" w:rsidRPr="00B13356" w:rsidTr="00734704">
        <w:trPr>
          <w:trHeight w:val="439"/>
        </w:trPr>
        <w:tc>
          <w:tcPr>
            <w:tcW w:w="4296" w:type="dxa"/>
            <w:tcBorders>
              <w:top w:val="nil"/>
              <w:left w:val="nil"/>
              <w:bottom w:val="nil"/>
              <w:right w:val="nil"/>
            </w:tcBorders>
            <w:shd w:val="clear" w:color="auto" w:fill="auto"/>
            <w:noWrap/>
            <w:vAlign w:val="bottom"/>
            <w:hideMark/>
          </w:tcPr>
          <w:p w:rsidR="00B13356" w:rsidRPr="00B13356" w:rsidRDefault="00B13356" w:rsidP="00B13356">
            <w:pPr>
              <w:rPr>
                <w:rFonts w:ascii="Calibri" w:hAnsi="Calibri"/>
                <w:b/>
                <w:bCs/>
                <w:color w:val="000000"/>
                <w:lang w:eastAsia="en-GB"/>
              </w:rPr>
            </w:pPr>
          </w:p>
        </w:tc>
        <w:tc>
          <w:tcPr>
            <w:tcW w:w="6256" w:type="dxa"/>
            <w:gridSpan w:val="4"/>
            <w:tcBorders>
              <w:top w:val="single" w:sz="4" w:space="0" w:color="auto"/>
              <w:left w:val="nil"/>
              <w:bottom w:val="single" w:sz="4" w:space="0" w:color="auto"/>
              <w:right w:val="nil"/>
            </w:tcBorders>
            <w:shd w:val="clear" w:color="auto" w:fill="auto"/>
            <w:noWrap/>
            <w:vAlign w:val="bottom"/>
            <w:hideMark/>
          </w:tcPr>
          <w:p w:rsidR="00B13356" w:rsidRPr="00B13356" w:rsidRDefault="00B13356" w:rsidP="00B13356">
            <w:pPr>
              <w:jc w:val="center"/>
              <w:rPr>
                <w:rFonts w:ascii="Calibri" w:hAnsi="Calibri"/>
                <w:color w:val="000000"/>
                <w:sz w:val="22"/>
                <w:szCs w:val="22"/>
                <w:u w:val="single"/>
                <w:lang w:eastAsia="en-GB"/>
              </w:rPr>
            </w:pPr>
          </w:p>
        </w:tc>
      </w:tr>
      <w:tr w:rsidR="00B13356" w:rsidRPr="00B13356" w:rsidTr="00734704">
        <w:trPr>
          <w:trHeight w:val="439"/>
        </w:trPr>
        <w:tc>
          <w:tcPr>
            <w:tcW w:w="4296" w:type="dxa"/>
            <w:tcBorders>
              <w:top w:val="nil"/>
              <w:left w:val="nil"/>
              <w:bottom w:val="nil"/>
              <w:right w:val="nil"/>
            </w:tcBorders>
            <w:shd w:val="clear" w:color="auto" w:fill="auto"/>
            <w:noWrap/>
            <w:vAlign w:val="bottom"/>
            <w:hideMark/>
          </w:tcPr>
          <w:p w:rsidR="00B13356" w:rsidRPr="00B13356" w:rsidRDefault="00B13356" w:rsidP="00B13356">
            <w:pPr>
              <w:rPr>
                <w:rFonts w:ascii="Calibri" w:hAnsi="Calibri"/>
                <w:b/>
                <w:bCs/>
                <w:color w:val="000000"/>
                <w:lang w:eastAsia="en-GB"/>
              </w:rPr>
            </w:pPr>
          </w:p>
        </w:tc>
        <w:tc>
          <w:tcPr>
            <w:tcW w:w="6256" w:type="dxa"/>
            <w:gridSpan w:val="4"/>
            <w:tcBorders>
              <w:top w:val="single" w:sz="4" w:space="0" w:color="auto"/>
              <w:left w:val="nil"/>
              <w:bottom w:val="single" w:sz="4" w:space="0" w:color="auto"/>
              <w:right w:val="nil"/>
            </w:tcBorders>
            <w:shd w:val="clear" w:color="auto" w:fill="auto"/>
            <w:noWrap/>
            <w:vAlign w:val="bottom"/>
            <w:hideMark/>
          </w:tcPr>
          <w:p w:rsidR="00B13356" w:rsidRPr="00B13356" w:rsidRDefault="00B13356" w:rsidP="00B13356">
            <w:pPr>
              <w:jc w:val="center"/>
              <w:rPr>
                <w:rFonts w:ascii="Calibri" w:hAnsi="Calibri"/>
                <w:color w:val="000000"/>
                <w:sz w:val="22"/>
                <w:szCs w:val="22"/>
                <w:u w:val="single"/>
                <w:lang w:eastAsia="en-GB"/>
              </w:rPr>
            </w:pPr>
          </w:p>
        </w:tc>
      </w:tr>
      <w:tr w:rsidR="00B13356" w:rsidRPr="00B13356" w:rsidTr="00734704">
        <w:trPr>
          <w:trHeight w:val="439"/>
        </w:trPr>
        <w:tc>
          <w:tcPr>
            <w:tcW w:w="4296" w:type="dxa"/>
            <w:tcBorders>
              <w:top w:val="nil"/>
              <w:left w:val="nil"/>
              <w:bottom w:val="nil"/>
              <w:right w:val="nil"/>
            </w:tcBorders>
            <w:shd w:val="clear" w:color="auto" w:fill="auto"/>
            <w:noWrap/>
            <w:vAlign w:val="bottom"/>
            <w:hideMark/>
          </w:tcPr>
          <w:p w:rsidR="00B13356" w:rsidRPr="00B13356" w:rsidRDefault="00B13356" w:rsidP="00B13356">
            <w:pPr>
              <w:rPr>
                <w:rFonts w:ascii="Calibri" w:hAnsi="Calibri"/>
                <w:b/>
                <w:bCs/>
                <w:color w:val="000000"/>
                <w:lang w:eastAsia="en-GB"/>
              </w:rPr>
            </w:pPr>
          </w:p>
        </w:tc>
        <w:tc>
          <w:tcPr>
            <w:tcW w:w="6256" w:type="dxa"/>
            <w:gridSpan w:val="4"/>
            <w:tcBorders>
              <w:top w:val="single" w:sz="4" w:space="0" w:color="auto"/>
              <w:left w:val="nil"/>
              <w:bottom w:val="single" w:sz="4" w:space="0" w:color="auto"/>
              <w:right w:val="nil"/>
            </w:tcBorders>
            <w:shd w:val="clear" w:color="auto" w:fill="auto"/>
            <w:noWrap/>
            <w:vAlign w:val="bottom"/>
            <w:hideMark/>
          </w:tcPr>
          <w:p w:rsidR="00B13356" w:rsidRPr="00B13356" w:rsidRDefault="00B13356" w:rsidP="00B13356">
            <w:pPr>
              <w:jc w:val="center"/>
              <w:rPr>
                <w:rFonts w:ascii="Calibri" w:hAnsi="Calibri"/>
                <w:color w:val="000000"/>
                <w:sz w:val="22"/>
                <w:szCs w:val="22"/>
                <w:lang w:eastAsia="en-GB"/>
              </w:rPr>
            </w:pPr>
            <w:r w:rsidRPr="00B13356">
              <w:rPr>
                <w:rFonts w:ascii="Calibri" w:hAnsi="Calibri"/>
                <w:color w:val="000000"/>
                <w:sz w:val="22"/>
                <w:szCs w:val="22"/>
                <w:lang w:eastAsia="en-GB"/>
              </w:rPr>
              <w:t> </w:t>
            </w:r>
          </w:p>
        </w:tc>
      </w:tr>
      <w:tr w:rsidR="00B13356" w:rsidRPr="00B13356" w:rsidTr="00734704">
        <w:trPr>
          <w:trHeight w:val="439"/>
        </w:trPr>
        <w:tc>
          <w:tcPr>
            <w:tcW w:w="4296" w:type="dxa"/>
            <w:tcBorders>
              <w:top w:val="nil"/>
              <w:left w:val="nil"/>
              <w:bottom w:val="nil"/>
              <w:right w:val="nil"/>
            </w:tcBorders>
            <w:shd w:val="clear" w:color="auto" w:fill="auto"/>
            <w:noWrap/>
            <w:vAlign w:val="bottom"/>
            <w:hideMark/>
          </w:tcPr>
          <w:p w:rsidR="00B13356" w:rsidRPr="00B13356" w:rsidRDefault="00B13356" w:rsidP="00B13356">
            <w:pPr>
              <w:rPr>
                <w:rFonts w:ascii="Calibri" w:hAnsi="Calibri"/>
                <w:b/>
                <w:bCs/>
                <w:color w:val="000000"/>
                <w:lang w:eastAsia="en-GB"/>
              </w:rPr>
            </w:pPr>
            <w:r w:rsidRPr="00B13356">
              <w:rPr>
                <w:rFonts w:ascii="Calibri" w:hAnsi="Calibri"/>
                <w:b/>
                <w:bCs/>
                <w:color w:val="000000"/>
                <w:lang w:eastAsia="en-GB"/>
              </w:rPr>
              <w:t>Phone Number</w:t>
            </w:r>
            <w:r w:rsidR="00734704">
              <w:rPr>
                <w:rFonts w:ascii="Calibri" w:hAnsi="Calibri"/>
                <w:b/>
                <w:bCs/>
                <w:color w:val="000000"/>
                <w:lang w:eastAsia="en-GB"/>
              </w:rPr>
              <w:t>:</w:t>
            </w:r>
            <w:r w:rsidRPr="00B13356">
              <w:rPr>
                <w:rFonts w:ascii="Calibri" w:hAnsi="Calibri"/>
                <w:b/>
                <w:bCs/>
                <w:color w:val="000000"/>
                <w:lang w:eastAsia="en-GB"/>
              </w:rPr>
              <w:t xml:space="preserve"> </w:t>
            </w:r>
          </w:p>
        </w:tc>
        <w:tc>
          <w:tcPr>
            <w:tcW w:w="6256" w:type="dxa"/>
            <w:gridSpan w:val="4"/>
            <w:tcBorders>
              <w:top w:val="single" w:sz="4" w:space="0" w:color="auto"/>
              <w:left w:val="nil"/>
              <w:bottom w:val="single" w:sz="4" w:space="0" w:color="auto"/>
              <w:right w:val="nil"/>
            </w:tcBorders>
            <w:shd w:val="clear" w:color="auto" w:fill="auto"/>
            <w:noWrap/>
            <w:vAlign w:val="bottom"/>
            <w:hideMark/>
          </w:tcPr>
          <w:p w:rsidR="00B13356" w:rsidRPr="00B13356" w:rsidRDefault="00B13356" w:rsidP="00B13356">
            <w:pPr>
              <w:jc w:val="center"/>
              <w:rPr>
                <w:rFonts w:ascii="Calibri" w:hAnsi="Calibri"/>
                <w:color w:val="000000"/>
                <w:sz w:val="22"/>
                <w:szCs w:val="22"/>
                <w:lang w:eastAsia="en-GB"/>
              </w:rPr>
            </w:pPr>
            <w:r w:rsidRPr="00B13356">
              <w:rPr>
                <w:rFonts w:ascii="Calibri" w:hAnsi="Calibri"/>
                <w:color w:val="000000"/>
                <w:sz w:val="22"/>
                <w:szCs w:val="22"/>
                <w:lang w:eastAsia="en-GB"/>
              </w:rPr>
              <w:t> </w:t>
            </w:r>
          </w:p>
        </w:tc>
      </w:tr>
      <w:tr w:rsidR="00B13356" w:rsidRPr="00B13356" w:rsidTr="00734704">
        <w:trPr>
          <w:trHeight w:val="439"/>
        </w:trPr>
        <w:tc>
          <w:tcPr>
            <w:tcW w:w="4296" w:type="dxa"/>
            <w:tcBorders>
              <w:top w:val="nil"/>
              <w:left w:val="nil"/>
              <w:bottom w:val="nil"/>
              <w:right w:val="nil"/>
            </w:tcBorders>
            <w:shd w:val="clear" w:color="auto" w:fill="auto"/>
            <w:noWrap/>
            <w:vAlign w:val="bottom"/>
            <w:hideMark/>
          </w:tcPr>
          <w:p w:rsidR="00B13356" w:rsidRPr="00B13356" w:rsidRDefault="00B13356" w:rsidP="00B13356">
            <w:pPr>
              <w:rPr>
                <w:rFonts w:ascii="Calibri" w:hAnsi="Calibri"/>
                <w:b/>
                <w:bCs/>
                <w:color w:val="000000"/>
                <w:lang w:eastAsia="en-GB"/>
              </w:rPr>
            </w:pPr>
            <w:r w:rsidRPr="00B13356">
              <w:rPr>
                <w:rFonts w:ascii="Calibri" w:hAnsi="Calibri"/>
                <w:b/>
                <w:bCs/>
                <w:color w:val="000000"/>
                <w:lang w:eastAsia="en-GB"/>
              </w:rPr>
              <w:t>Mobile</w:t>
            </w:r>
            <w:r w:rsidR="00734704">
              <w:rPr>
                <w:rFonts w:ascii="Calibri" w:hAnsi="Calibri"/>
                <w:b/>
                <w:bCs/>
                <w:color w:val="000000"/>
                <w:lang w:eastAsia="en-GB"/>
              </w:rPr>
              <w:t>:</w:t>
            </w:r>
            <w:r w:rsidRPr="00B13356">
              <w:rPr>
                <w:rFonts w:ascii="Calibri" w:hAnsi="Calibri"/>
                <w:b/>
                <w:bCs/>
                <w:color w:val="000000"/>
                <w:lang w:eastAsia="en-GB"/>
              </w:rPr>
              <w:t xml:space="preserve"> </w:t>
            </w:r>
          </w:p>
        </w:tc>
        <w:tc>
          <w:tcPr>
            <w:tcW w:w="6256" w:type="dxa"/>
            <w:gridSpan w:val="4"/>
            <w:tcBorders>
              <w:top w:val="single" w:sz="4" w:space="0" w:color="auto"/>
              <w:left w:val="nil"/>
              <w:bottom w:val="single" w:sz="4" w:space="0" w:color="auto"/>
              <w:right w:val="nil"/>
            </w:tcBorders>
            <w:shd w:val="clear" w:color="auto" w:fill="auto"/>
            <w:noWrap/>
            <w:vAlign w:val="bottom"/>
            <w:hideMark/>
          </w:tcPr>
          <w:p w:rsidR="00B13356" w:rsidRPr="00B13356" w:rsidRDefault="00B13356" w:rsidP="00B13356">
            <w:pPr>
              <w:jc w:val="center"/>
              <w:rPr>
                <w:rFonts w:ascii="Calibri" w:hAnsi="Calibri"/>
                <w:color w:val="000000"/>
                <w:sz w:val="22"/>
                <w:szCs w:val="22"/>
                <w:lang w:eastAsia="en-GB"/>
              </w:rPr>
            </w:pPr>
            <w:r w:rsidRPr="00B13356">
              <w:rPr>
                <w:rFonts w:ascii="Calibri" w:hAnsi="Calibri"/>
                <w:color w:val="000000"/>
                <w:sz w:val="22"/>
                <w:szCs w:val="22"/>
                <w:lang w:eastAsia="en-GB"/>
              </w:rPr>
              <w:t> </w:t>
            </w:r>
          </w:p>
        </w:tc>
      </w:tr>
      <w:tr w:rsidR="00B13356" w:rsidRPr="00B13356" w:rsidTr="00734704">
        <w:trPr>
          <w:trHeight w:val="439"/>
        </w:trPr>
        <w:tc>
          <w:tcPr>
            <w:tcW w:w="4296" w:type="dxa"/>
            <w:tcBorders>
              <w:top w:val="nil"/>
              <w:left w:val="nil"/>
              <w:bottom w:val="nil"/>
              <w:right w:val="nil"/>
            </w:tcBorders>
            <w:shd w:val="clear" w:color="auto" w:fill="auto"/>
            <w:noWrap/>
            <w:vAlign w:val="bottom"/>
            <w:hideMark/>
          </w:tcPr>
          <w:p w:rsidR="00B13356" w:rsidRPr="00B13356" w:rsidRDefault="00B13356" w:rsidP="00B13356">
            <w:pPr>
              <w:rPr>
                <w:rFonts w:ascii="Calibri" w:hAnsi="Calibri"/>
                <w:b/>
                <w:bCs/>
                <w:color w:val="000000"/>
                <w:lang w:eastAsia="en-GB"/>
              </w:rPr>
            </w:pPr>
          </w:p>
        </w:tc>
        <w:tc>
          <w:tcPr>
            <w:tcW w:w="6256" w:type="dxa"/>
            <w:gridSpan w:val="4"/>
            <w:tcBorders>
              <w:top w:val="single" w:sz="4" w:space="0" w:color="auto"/>
              <w:left w:val="nil"/>
              <w:bottom w:val="single" w:sz="4" w:space="0" w:color="auto"/>
              <w:right w:val="nil"/>
            </w:tcBorders>
            <w:shd w:val="clear" w:color="auto" w:fill="auto"/>
            <w:noWrap/>
            <w:vAlign w:val="bottom"/>
            <w:hideMark/>
          </w:tcPr>
          <w:p w:rsidR="00B13356" w:rsidRPr="00B13356" w:rsidRDefault="00B13356" w:rsidP="00B13356">
            <w:pPr>
              <w:jc w:val="center"/>
              <w:rPr>
                <w:rFonts w:ascii="Calibri" w:hAnsi="Calibri"/>
                <w:color w:val="000000"/>
                <w:sz w:val="22"/>
                <w:szCs w:val="22"/>
                <w:lang w:eastAsia="en-GB"/>
              </w:rPr>
            </w:pPr>
            <w:r w:rsidRPr="00B13356">
              <w:rPr>
                <w:rFonts w:ascii="Calibri" w:hAnsi="Calibri"/>
                <w:color w:val="000000"/>
                <w:sz w:val="22"/>
                <w:szCs w:val="22"/>
                <w:lang w:eastAsia="en-GB"/>
              </w:rPr>
              <w:t> </w:t>
            </w:r>
          </w:p>
        </w:tc>
      </w:tr>
      <w:tr w:rsidR="00B13356" w:rsidRPr="00B13356" w:rsidTr="00734704">
        <w:trPr>
          <w:trHeight w:val="439"/>
        </w:trPr>
        <w:tc>
          <w:tcPr>
            <w:tcW w:w="4296" w:type="dxa"/>
            <w:tcBorders>
              <w:top w:val="nil"/>
              <w:left w:val="nil"/>
              <w:bottom w:val="nil"/>
              <w:right w:val="nil"/>
            </w:tcBorders>
            <w:shd w:val="clear" w:color="auto" w:fill="auto"/>
            <w:noWrap/>
            <w:vAlign w:val="bottom"/>
            <w:hideMark/>
          </w:tcPr>
          <w:p w:rsidR="00B13356" w:rsidRPr="00B13356" w:rsidRDefault="00B13356" w:rsidP="00B13356">
            <w:pPr>
              <w:rPr>
                <w:rFonts w:ascii="Calibri" w:hAnsi="Calibri"/>
                <w:color w:val="000000"/>
                <w:sz w:val="22"/>
                <w:szCs w:val="22"/>
                <w:lang w:eastAsia="en-GB"/>
              </w:rPr>
            </w:pPr>
          </w:p>
          <w:tbl>
            <w:tblPr>
              <w:tblW w:w="0" w:type="auto"/>
              <w:tblCellSpacing w:w="0" w:type="dxa"/>
              <w:tblCellMar>
                <w:left w:w="0" w:type="dxa"/>
                <w:right w:w="0" w:type="dxa"/>
              </w:tblCellMar>
              <w:tblLook w:val="04A0" w:firstRow="1" w:lastRow="0" w:firstColumn="1" w:lastColumn="0" w:noHBand="0" w:noVBand="1"/>
            </w:tblPr>
            <w:tblGrid>
              <w:gridCol w:w="4080"/>
            </w:tblGrid>
            <w:tr w:rsidR="00B13356" w:rsidRPr="00B13356">
              <w:trPr>
                <w:trHeight w:val="439"/>
                <w:tblCellSpacing w:w="0" w:type="dxa"/>
              </w:trPr>
              <w:tc>
                <w:tcPr>
                  <w:tcW w:w="4080" w:type="dxa"/>
                  <w:tcBorders>
                    <w:top w:val="nil"/>
                    <w:left w:val="nil"/>
                    <w:bottom w:val="nil"/>
                    <w:right w:val="nil"/>
                  </w:tcBorders>
                  <w:shd w:val="clear" w:color="auto" w:fill="auto"/>
                  <w:noWrap/>
                  <w:vAlign w:val="bottom"/>
                  <w:hideMark/>
                </w:tcPr>
                <w:p w:rsidR="00B13356" w:rsidRPr="00B13356" w:rsidRDefault="00734704" w:rsidP="00B13356">
                  <w:pPr>
                    <w:rPr>
                      <w:rFonts w:ascii="Calibri" w:hAnsi="Calibri"/>
                      <w:b/>
                      <w:bCs/>
                      <w:color w:val="000000"/>
                      <w:lang w:eastAsia="en-GB"/>
                    </w:rPr>
                  </w:pPr>
                  <w:r>
                    <w:rPr>
                      <w:rFonts w:ascii="Calibri" w:hAnsi="Calibri"/>
                      <w:b/>
                      <w:bCs/>
                      <w:color w:val="000000"/>
                      <w:lang w:eastAsia="en-GB"/>
                    </w:rPr>
                    <w:t>Email:</w:t>
                  </w:r>
                </w:p>
              </w:tc>
            </w:tr>
          </w:tbl>
          <w:p w:rsidR="00B13356" w:rsidRPr="00B13356" w:rsidRDefault="00B13356" w:rsidP="00B13356">
            <w:pPr>
              <w:rPr>
                <w:rFonts w:ascii="Calibri" w:hAnsi="Calibri"/>
                <w:color w:val="000000"/>
                <w:sz w:val="22"/>
                <w:szCs w:val="22"/>
                <w:lang w:eastAsia="en-GB"/>
              </w:rPr>
            </w:pPr>
          </w:p>
        </w:tc>
        <w:tc>
          <w:tcPr>
            <w:tcW w:w="6256" w:type="dxa"/>
            <w:gridSpan w:val="4"/>
            <w:tcBorders>
              <w:top w:val="single" w:sz="4" w:space="0" w:color="auto"/>
              <w:left w:val="nil"/>
              <w:bottom w:val="single" w:sz="4" w:space="0" w:color="auto"/>
              <w:right w:val="nil"/>
            </w:tcBorders>
            <w:shd w:val="clear" w:color="auto" w:fill="auto"/>
            <w:noWrap/>
            <w:vAlign w:val="bottom"/>
            <w:hideMark/>
          </w:tcPr>
          <w:p w:rsidR="00B13356" w:rsidRPr="00B13356" w:rsidRDefault="00B13356" w:rsidP="00B13356">
            <w:pPr>
              <w:jc w:val="center"/>
              <w:rPr>
                <w:rFonts w:ascii="Calibri" w:hAnsi="Calibri"/>
                <w:color w:val="000000"/>
                <w:sz w:val="22"/>
                <w:szCs w:val="22"/>
                <w:lang w:eastAsia="en-GB"/>
              </w:rPr>
            </w:pPr>
            <w:r w:rsidRPr="00B13356">
              <w:rPr>
                <w:rFonts w:ascii="Calibri" w:hAnsi="Calibri"/>
                <w:color w:val="000000"/>
                <w:sz w:val="22"/>
                <w:szCs w:val="22"/>
                <w:lang w:eastAsia="en-GB"/>
              </w:rPr>
              <w:t> </w:t>
            </w:r>
          </w:p>
        </w:tc>
      </w:tr>
      <w:tr w:rsidR="00B13356" w:rsidRPr="00B13356" w:rsidTr="00734704">
        <w:trPr>
          <w:trHeight w:val="240"/>
        </w:trPr>
        <w:tc>
          <w:tcPr>
            <w:tcW w:w="4296" w:type="dxa"/>
            <w:tcBorders>
              <w:top w:val="nil"/>
              <w:left w:val="nil"/>
              <w:bottom w:val="nil"/>
              <w:right w:val="nil"/>
            </w:tcBorders>
            <w:shd w:val="clear" w:color="auto" w:fill="auto"/>
            <w:noWrap/>
            <w:vAlign w:val="bottom"/>
            <w:hideMark/>
          </w:tcPr>
          <w:p w:rsidR="00B13356" w:rsidRPr="00B13356" w:rsidRDefault="00B13356" w:rsidP="00B13356">
            <w:pPr>
              <w:rPr>
                <w:rFonts w:ascii="Calibri" w:hAnsi="Calibri"/>
                <w:b/>
                <w:bCs/>
                <w:color w:val="000000"/>
                <w:lang w:eastAsia="en-GB"/>
              </w:rPr>
            </w:pPr>
          </w:p>
        </w:tc>
        <w:tc>
          <w:tcPr>
            <w:tcW w:w="6256" w:type="dxa"/>
            <w:gridSpan w:val="4"/>
            <w:tcBorders>
              <w:top w:val="nil"/>
              <w:left w:val="nil"/>
              <w:bottom w:val="nil"/>
              <w:right w:val="nil"/>
            </w:tcBorders>
            <w:shd w:val="clear" w:color="auto" w:fill="auto"/>
            <w:noWrap/>
            <w:vAlign w:val="bottom"/>
            <w:hideMark/>
          </w:tcPr>
          <w:p w:rsidR="00B13356" w:rsidRPr="00B13356" w:rsidRDefault="00B13356" w:rsidP="00B13356">
            <w:pPr>
              <w:rPr>
                <w:rFonts w:ascii="Calibri" w:hAnsi="Calibri"/>
                <w:color w:val="000000"/>
                <w:sz w:val="20"/>
                <w:szCs w:val="20"/>
                <w:lang w:eastAsia="en-GB"/>
              </w:rPr>
            </w:pPr>
          </w:p>
        </w:tc>
      </w:tr>
      <w:tr w:rsidR="00B13356" w:rsidRPr="00B13356" w:rsidTr="00734704">
        <w:trPr>
          <w:trHeight w:val="439"/>
        </w:trPr>
        <w:tc>
          <w:tcPr>
            <w:tcW w:w="4296" w:type="dxa"/>
            <w:tcBorders>
              <w:top w:val="nil"/>
              <w:left w:val="nil"/>
              <w:bottom w:val="nil"/>
              <w:right w:val="nil"/>
            </w:tcBorders>
            <w:shd w:val="clear" w:color="auto" w:fill="auto"/>
            <w:noWrap/>
            <w:vAlign w:val="bottom"/>
            <w:hideMark/>
          </w:tcPr>
          <w:p w:rsidR="00B13356" w:rsidRPr="00B13356" w:rsidRDefault="00B13356" w:rsidP="00B13356">
            <w:pPr>
              <w:rPr>
                <w:rFonts w:ascii="Calibri" w:hAnsi="Calibri"/>
                <w:b/>
                <w:bCs/>
                <w:color w:val="000000"/>
                <w:lang w:eastAsia="en-GB"/>
              </w:rPr>
            </w:pPr>
            <w:r w:rsidRPr="00B13356">
              <w:rPr>
                <w:rFonts w:ascii="Calibri" w:hAnsi="Calibri"/>
                <w:b/>
                <w:bCs/>
                <w:color w:val="000000"/>
                <w:lang w:eastAsia="en-GB"/>
              </w:rPr>
              <w:t>Contact Name</w:t>
            </w:r>
            <w:r w:rsidR="00734704">
              <w:rPr>
                <w:rFonts w:ascii="Calibri" w:hAnsi="Calibri"/>
                <w:b/>
                <w:bCs/>
                <w:color w:val="000000"/>
                <w:lang w:eastAsia="en-GB"/>
              </w:rPr>
              <w:t>:</w:t>
            </w:r>
            <w:r w:rsidRPr="00B13356">
              <w:rPr>
                <w:rFonts w:ascii="Calibri" w:hAnsi="Calibri"/>
                <w:b/>
                <w:bCs/>
                <w:color w:val="000000"/>
                <w:lang w:eastAsia="en-GB"/>
              </w:rPr>
              <w:t xml:space="preserve"> </w:t>
            </w:r>
          </w:p>
        </w:tc>
        <w:tc>
          <w:tcPr>
            <w:tcW w:w="6256" w:type="dxa"/>
            <w:gridSpan w:val="4"/>
            <w:tcBorders>
              <w:top w:val="nil"/>
              <w:left w:val="nil"/>
              <w:bottom w:val="single" w:sz="4" w:space="0" w:color="auto"/>
              <w:right w:val="nil"/>
            </w:tcBorders>
            <w:shd w:val="clear" w:color="auto" w:fill="auto"/>
            <w:noWrap/>
            <w:vAlign w:val="bottom"/>
            <w:hideMark/>
          </w:tcPr>
          <w:p w:rsidR="00B13356" w:rsidRPr="00B13356" w:rsidRDefault="00B13356" w:rsidP="00B13356">
            <w:pPr>
              <w:jc w:val="center"/>
              <w:rPr>
                <w:rFonts w:ascii="Calibri" w:hAnsi="Calibri"/>
                <w:color w:val="000000"/>
                <w:sz w:val="22"/>
                <w:szCs w:val="22"/>
                <w:lang w:eastAsia="en-GB"/>
              </w:rPr>
            </w:pPr>
            <w:r w:rsidRPr="00B13356">
              <w:rPr>
                <w:rFonts w:ascii="Calibri" w:hAnsi="Calibri"/>
                <w:color w:val="000000"/>
                <w:sz w:val="22"/>
                <w:szCs w:val="22"/>
                <w:lang w:eastAsia="en-GB"/>
              </w:rPr>
              <w:t> </w:t>
            </w:r>
          </w:p>
        </w:tc>
      </w:tr>
      <w:tr w:rsidR="00B13356" w:rsidRPr="00B13356" w:rsidTr="00734704">
        <w:trPr>
          <w:trHeight w:val="439"/>
        </w:trPr>
        <w:tc>
          <w:tcPr>
            <w:tcW w:w="4296" w:type="dxa"/>
            <w:tcBorders>
              <w:top w:val="nil"/>
              <w:left w:val="nil"/>
              <w:bottom w:val="nil"/>
              <w:right w:val="nil"/>
            </w:tcBorders>
            <w:shd w:val="clear" w:color="auto" w:fill="auto"/>
            <w:noWrap/>
            <w:vAlign w:val="bottom"/>
            <w:hideMark/>
          </w:tcPr>
          <w:p w:rsidR="00B13356" w:rsidRPr="00B13356" w:rsidRDefault="00B13356" w:rsidP="00B13356">
            <w:pPr>
              <w:rPr>
                <w:rFonts w:ascii="Calibri" w:hAnsi="Calibri"/>
                <w:b/>
                <w:bCs/>
                <w:color w:val="000000"/>
                <w:lang w:eastAsia="en-GB"/>
              </w:rPr>
            </w:pPr>
            <w:r w:rsidRPr="00B13356">
              <w:rPr>
                <w:rFonts w:ascii="Calibri" w:hAnsi="Calibri"/>
                <w:b/>
                <w:bCs/>
                <w:color w:val="000000"/>
                <w:lang w:eastAsia="en-GB"/>
              </w:rPr>
              <w:t>Alternative Contact Name</w:t>
            </w:r>
            <w:r w:rsidR="00734704">
              <w:rPr>
                <w:rFonts w:ascii="Calibri" w:hAnsi="Calibri"/>
                <w:b/>
                <w:bCs/>
                <w:color w:val="000000"/>
                <w:lang w:eastAsia="en-GB"/>
              </w:rPr>
              <w:t>:</w:t>
            </w:r>
            <w:r w:rsidRPr="00B13356">
              <w:rPr>
                <w:rFonts w:ascii="Calibri" w:hAnsi="Calibri"/>
                <w:b/>
                <w:bCs/>
                <w:color w:val="000000"/>
                <w:lang w:eastAsia="en-GB"/>
              </w:rPr>
              <w:t xml:space="preserve"> </w:t>
            </w:r>
          </w:p>
        </w:tc>
        <w:tc>
          <w:tcPr>
            <w:tcW w:w="6256" w:type="dxa"/>
            <w:gridSpan w:val="4"/>
            <w:tcBorders>
              <w:top w:val="single" w:sz="4" w:space="0" w:color="auto"/>
              <w:left w:val="nil"/>
              <w:bottom w:val="single" w:sz="4" w:space="0" w:color="auto"/>
              <w:right w:val="nil"/>
            </w:tcBorders>
            <w:shd w:val="clear" w:color="auto" w:fill="auto"/>
            <w:noWrap/>
            <w:vAlign w:val="bottom"/>
            <w:hideMark/>
          </w:tcPr>
          <w:p w:rsidR="00B13356" w:rsidRPr="00B13356" w:rsidRDefault="00B13356" w:rsidP="00B13356">
            <w:pPr>
              <w:jc w:val="center"/>
              <w:rPr>
                <w:rFonts w:ascii="Calibri" w:hAnsi="Calibri"/>
                <w:color w:val="000000"/>
                <w:sz w:val="22"/>
                <w:szCs w:val="22"/>
                <w:lang w:eastAsia="en-GB"/>
              </w:rPr>
            </w:pPr>
            <w:r w:rsidRPr="00B13356">
              <w:rPr>
                <w:rFonts w:ascii="Calibri" w:hAnsi="Calibri"/>
                <w:color w:val="000000"/>
                <w:sz w:val="22"/>
                <w:szCs w:val="22"/>
                <w:lang w:eastAsia="en-GB"/>
              </w:rPr>
              <w:t> </w:t>
            </w:r>
          </w:p>
        </w:tc>
      </w:tr>
      <w:tr w:rsidR="00B13356" w:rsidRPr="00B13356" w:rsidTr="00734704">
        <w:trPr>
          <w:trHeight w:val="240"/>
        </w:trPr>
        <w:tc>
          <w:tcPr>
            <w:tcW w:w="4296" w:type="dxa"/>
            <w:tcBorders>
              <w:top w:val="nil"/>
              <w:left w:val="nil"/>
              <w:bottom w:val="nil"/>
              <w:right w:val="nil"/>
            </w:tcBorders>
            <w:shd w:val="clear" w:color="auto" w:fill="auto"/>
            <w:noWrap/>
            <w:vAlign w:val="bottom"/>
            <w:hideMark/>
          </w:tcPr>
          <w:p w:rsidR="00B13356" w:rsidRPr="00B13356" w:rsidRDefault="00B13356" w:rsidP="00B13356">
            <w:pPr>
              <w:rPr>
                <w:rFonts w:ascii="Calibri" w:hAnsi="Calibri"/>
                <w:b/>
                <w:bCs/>
                <w:color w:val="000000"/>
                <w:lang w:eastAsia="en-GB"/>
              </w:rPr>
            </w:pPr>
          </w:p>
        </w:tc>
        <w:tc>
          <w:tcPr>
            <w:tcW w:w="1564" w:type="dxa"/>
            <w:tcBorders>
              <w:top w:val="nil"/>
              <w:left w:val="nil"/>
              <w:bottom w:val="nil"/>
              <w:right w:val="nil"/>
            </w:tcBorders>
            <w:shd w:val="clear" w:color="auto" w:fill="auto"/>
            <w:noWrap/>
            <w:vAlign w:val="bottom"/>
            <w:hideMark/>
          </w:tcPr>
          <w:p w:rsidR="00B13356" w:rsidRPr="00B13356" w:rsidRDefault="00B13356" w:rsidP="00B13356">
            <w:pPr>
              <w:rPr>
                <w:rFonts w:ascii="Calibri" w:hAnsi="Calibri"/>
                <w:color w:val="000000"/>
                <w:sz w:val="22"/>
                <w:szCs w:val="22"/>
                <w:lang w:eastAsia="en-GB"/>
              </w:rPr>
            </w:pPr>
          </w:p>
        </w:tc>
        <w:tc>
          <w:tcPr>
            <w:tcW w:w="1564" w:type="dxa"/>
            <w:tcBorders>
              <w:top w:val="nil"/>
              <w:left w:val="nil"/>
              <w:bottom w:val="nil"/>
              <w:right w:val="nil"/>
            </w:tcBorders>
            <w:shd w:val="clear" w:color="auto" w:fill="auto"/>
            <w:noWrap/>
            <w:vAlign w:val="bottom"/>
            <w:hideMark/>
          </w:tcPr>
          <w:p w:rsidR="00B13356" w:rsidRPr="00B13356" w:rsidRDefault="00B13356" w:rsidP="00B13356">
            <w:pPr>
              <w:rPr>
                <w:rFonts w:ascii="Calibri" w:hAnsi="Calibri"/>
                <w:color w:val="000000"/>
                <w:sz w:val="22"/>
                <w:szCs w:val="22"/>
                <w:lang w:eastAsia="en-GB"/>
              </w:rPr>
            </w:pPr>
          </w:p>
        </w:tc>
        <w:tc>
          <w:tcPr>
            <w:tcW w:w="1564" w:type="dxa"/>
            <w:tcBorders>
              <w:top w:val="nil"/>
              <w:left w:val="nil"/>
              <w:bottom w:val="nil"/>
              <w:right w:val="nil"/>
            </w:tcBorders>
            <w:shd w:val="clear" w:color="auto" w:fill="auto"/>
            <w:noWrap/>
            <w:vAlign w:val="bottom"/>
            <w:hideMark/>
          </w:tcPr>
          <w:p w:rsidR="00B13356" w:rsidRPr="00B13356" w:rsidRDefault="00B13356" w:rsidP="00B13356">
            <w:pPr>
              <w:rPr>
                <w:rFonts w:ascii="Calibri" w:hAnsi="Calibri"/>
                <w:color w:val="000000"/>
                <w:sz w:val="22"/>
                <w:szCs w:val="22"/>
                <w:lang w:eastAsia="en-GB"/>
              </w:rPr>
            </w:pPr>
          </w:p>
        </w:tc>
        <w:tc>
          <w:tcPr>
            <w:tcW w:w="1564" w:type="dxa"/>
            <w:tcBorders>
              <w:top w:val="nil"/>
              <w:left w:val="nil"/>
              <w:bottom w:val="nil"/>
              <w:right w:val="nil"/>
            </w:tcBorders>
            <w:shd w:val="clear" w:color="auto" w:fill="auto"/>
            <w:noWrap/>
            <w:vAlign w:val="bottom"/>
            <w:hideMark/>
          </w:tcPr>
          <w:p w:rsidR="00B13356" w:rsidRPr="00B13356" w:rsidRDefault="00B13356" w:rsidP="00B13356">
            <w:pPr>
              <w:rPr>
                <w:rFonts w:ascii="Calibri" w:hAnsi="Calibri"/>
                <w:color w:val="000000"/>
                <w:sz w:val="22"/>
                <w:szCs w:val="22"/>
                <w:lang w:eastAsia="en-GB"/>
              </w:rPr>
            </w:pPr>
          </w:p>
        </w:tc>
      </w:tr>
      <w:tr w:rsidR="00B13356" w:rsidRPr="00B13356" w:rsidTr="00734704">
        <w:trPr>
          <w:trHeight w:val="439"/>
        </w:trPr>
        <w:tc>
          <w:tcPr>
            <w:tcW w:w="4296" w:type="dxa"/>
            <w:tcBorders>
              <w:top w:val="nil"/>
              <w:left w:val="nil"/>
              <w:bottom w:val="nil"/>
              <w:right w:val="nil"/>
            </w:tcBorders>
            <w:shd w:val="clear" w:color="auto" w:fill="auto"/>
            <w:noWrap/>
            <w:vAlign w:val="bottom"/>
            <w:hideMark/>
          </w:tcPr>
          <w:p w:rsidR="00B13356" w:rsidRPr="00B13356" w:rsidRDefault="00B13356" w:rsidP="00B13356">
            <w:pPr>
              <w:rPr>
                <w:rFonts w:ascii="Calibri" w:hAnsi="Calibri"/>
                <w:b/>
                <w:bCs/>
                <w:color w:val="000000"/>
                <w:lang w:eastAsia="en-GB"/>
              </w:rPr>
            </w:pPr>
            <w:r w:rsidRPr="00B13356">
              <w:rPr>
                <w:rFonts w:ascii="Calibri" w:hAnsi="Calibri"/>
                <w:b/>
                <w:bCs/>
                <w:color w:val="000000"/>
                <w:lang w:eastAsia="en-GB"/>
              </w:rPr>
              <w:t>VAT Number</w:t>
            </w:r>
            <w:r w:rsidR="00734704">
              <w:rPr>
                <w:rFonts w:ascii="Calibri" w:hAnsi="Calibri"/>
                <w:b/>
                <w:bCs/>
                <w:color w:val="000000"/>
                <w:lang w:eastAsia="en-GB"/>
              </w:rPr>
              <w:t>:</w:t>
            </w:r>
            <w:r w:rsidRPr="00B13356">
              <w:rPr>
                <w:rFonts w:ascii="Calibri" w:hAnsi="Calibri"/>
                <w:b/>
                <w:bCs/>
                <w:color w:val="000000"/>
                <w:lang w:eastAsia="en-GB"/>
              </w:rPr>
              <w:t xml:space="preserve"> </w:t>
            </w:r>
          </w:p>
        </w:tc>
        <w:tc>
          <w:tcPr>
            <w:tcW w:w="6256" w:type="dxa"/>
            <w:gridSpan w:val="4"/>
            <w:tcBorders>
              <w:top w:val="nil"/>
              <w:left w:val="nil"/>
              <w:bottom w:val="single" w:sz="4" w:space="0" w:color="auto"/>
              <w:right w:val="nil"/>
            </w:tcBorders>
            <w:shd w:val="clear" w:color="auto" w:fill="auto"/>
            <w:noWrap/>
            <w:vAlign w:val="bottom"/>
            <w:hideMark/>
          </w:tcPr>
          <w:p w:rsidR="00B13356" w:rsidRPr="00B13356" w:rsidRDefault="00B13356" w:rsidP="00B13356">
            <w:pPr>
              <w:jc w:val="center"/>
              <w:rPr>
                <w:rFonts w:ascii="Calibri" w:hAnsi="Calibri"/>
                <w:color w:val="000000"/>
                <w:sz w:val="22"/>
                <w:szCs w:val="22"/>
                <w:lang w:eastAsia="en-GB"/>
              </w:rPr>
            </w:pPr>
            <w:r w:rsidRPr="00B13356">
              <w:rPr>
                <w:rFonts w:ascii="Calibri" w:hAnsi="Calibri"/>
                <w:color w:val="000000"/>
                <w:sz w:val="22"/>
                <w:szCs w:val="22"/>
                <w:lang w:eastAsia="en-GB"/>
              </w:rPr>
              <w:t> </w:t>
            </w:r>
          </w:p>
        </w:tc>
      </w:tr>
      <w:tr w:rsidR="00B13356" w:rsidRPr="00B13356" w:rsidTr="00734704">
        <w:trPr>
          <w:trHeight w:val="439"/>
        </w:trPr>
        <w:tc>
          <w:tcPr>
            <w:tcW w:w="4296" w:type="dxa"/>
            <w:tcBorders>
              <w:top w:val="nil"/>
              <w:left w:val="nil"/>
              <w:bottom w:val="nil"/>
              <w:right w:val="nil"/>
            </w:tcBorders>
            <w:shd w:val="clear" w:color="auto" w:fill="auto"/>
            <w:noWrap/>
            <w:vAlign w:val="bottom"/>
            <w:hideMark/>
          </w:tcPr>
          <w:p w:rsidR="00B13356" w:rsidRPr="00B13356" w:rsidRDefault="00734704" w:rsidP="00B13356">
            <w:pPr>
              <w:rPr>
                <w:rFonts w:ascii="Calibri" w:hAnsi="Calibri"/>
                <w:b/>
                <w:bCs/>
                <w:color w:val="000000"/>
                <w:lang w:eastAsia="en-GB"/>
              </w:rPr>
            </w:pPr>
            <w:r>
              <w:rPr>
                <w:rFonts w:ascii="Calibri" w:hAnsi="Calibri"/>
                <w:b/>
                <w:bCs/>
                <w:color w:val="000000"/>
                <w:lang w:eastAsia="en-GB"/>
              </w:rPr>
              <w:t>Company Registration Number:</w:t>
            </w:r>
          </w:p>
        </w:tc>
        <w:tc>
          <w:tcPr>
            <w:tcW w:w="6256" w:type="dxa"/>
            <w:gridSpan w:val="4"/>
            <w:tcBorders>
              <w:top w:val="single" w:sz="4" w:space="0" w:color="auto"/>
              <w:left w:val="nil"/>
              <w:bottom w:val="single" w:sz="4" w:space="0" w:color="auto"/>
              <w:right w:val="nil"/>
            </w:tcBorders>
            <w:shd w:val="clear" w:color="auto" w:fill="auto"/>
            <w:noWrap/>
            <w:vAlign w:val="bottom"/>
            <w:hideMark/>
          </w:tcPr>
          <w:p w:rsidR="00B13356" w:rsidRPr="00B13356" w:rsidRDefault="00B13356" w:rsidP="00B13356">
            <w:pPr>
              <w:jc w:val="center"/>
              <w:rPr>
                <w:rFonts w:ascii="Calibri" w:hAnsi="Calibri"/>
                <w:color w:val="000000"/>
                <w:sz w:val="22"/>
                <w:szCs w:val="22"/>
                <w:lang w:eastAsia="en-GB"/>
              </w:rPr>
            </w:pPr>
            <w:r w:rsidRPr="00B13356">
              <w:rPr>
                <w:rFonts w:ascii="Calibri" w:hAnsi="Calibri"/>
                <w:color w:val="000000"/>
                <w:sz w:val="22"/>
                <w:szCs w:val="22"/>
                <w:lang w:eastAsia="en-GB"/>
              </w:rPr>
              <w:t> </w:t>
            </w:r>
          </w:p>
        </w:tc>
      </w:tr>
    </w:tbl>
    <w:p w:rsidR="0003744C" w:rsidRDefault="0003744C" w:rsidP="0003744C">
      <w:pPr>
        <w:jc w:val="center"/>
        <w:rPr>
          <w:rFonts w:asciiTheme="minorHAnsi" w:hAnsiTheme="minorHAnsi"/>
          <w:b/>
          <w:i/>
          <w:sz w:val="22"/>
          <w:szCs w:val="22"/>
        </w:rPr>
      </w:pPr>
    </w:p>
    <w:p w:rsidR="0003744C" w:rsidRPr="0003744C" w:rsidRDefault="0003744C" w:rsidP="0003744C">
      <w:pPr>
        <w:jc w:val="center"/>
        <w:rPr>
          <w:rFonts w:asciiTheme="minorHAnsi" w:hAnsiTheme="minorHAnsi"/>
          <w:b/>
          <w:i/>
          <w:sz w:val="22"/>
          <w:szCs w:val="22"/>
        </w:rPr>
      </w:pPr>
    </w:p>
    <w:p w:rsidR="0003744C" w:rsidRPr="0003744C" w:rsidRDefault="000048A0" w:rsidP="0003744C">
      <w:pPr>
        <w:rPr>
          <w:rFonts w:asciiTheme="minorHAnsi" w:hAnsiTheme="minorHAnsi"/>
          <w:b/>
          <w:i/>
          <w:sz w:val="22"/>
          <w:szCs w:val="22"/>
        </w:rPr>
      </w:pPr>
      <w:r>
        <w:rPr>
          <w:rFonts w:ascii="Calibri" w:hAnsi="Calibri"/>
          <w:noProof/>
          <w:color w:val="000000"/>
          <w:sz w:val="22"/>
          <w:szCs w:val="22"/>
          <w:lang w:eastAsia="en-GB"/>
        </w:rPr>
        <mc:AlternateContent>
          <mc:Choice Requires="wps">
            <w:drawing>
              <wp:anchor distT="0" distB="0" distL="114300" distR="114300" simplePos="0" relativeHeight="251660288" behindDoc="0" locked="0" layoutInCell="1" allowOverlap="1" wp14:anchorId="13F8937E" wp14:editId="423F08D6">
                <wp:simplePos x="0" y="0"/>
                <wp:positionH relativeFrom="column">
                  <wp:posOffset>2734472</wp:posOffset>
                </wp:positionH>
                <wp:positionV relativeFrom="paragraph">
                  <wp:posOffset>182880</wp:posOffset>
                </wp:positionV>
                <wp:extent cx="142875" cy="152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15.3pt;margin-top:14.4pt;width:11.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" filled="f" strokecolor="black [3213]" strokeweight="2pt"/>
            </w:pict>
          </mc:Fallback>
        </mc:AlternateContent>
      </w:r>
      <w:r>
        <w:rPr>
          <w:rFonts w:asciiTheme="minorHAnsi" w:hAnsiTheme="minorHAnsi"/>
          <w:b/>
          <w:i/>
          <w:sz w:val="22"/>
          <w:szCs w:val="22"/>
        </w:rPr>
        <w:t xml:space="preserve">We encourage all members to receive invoices by </w:t>
      </w:r>
      <w:proofErr w:type="gramStart"/>
      <w:r>
        <w:rPr>
          <w:rFonts w:asciiTheme="minorHAnsi" w:hAnsiTheme="minorHAnsi"/>
          <w:b/>
          <w:i/>
          <w:sz w:val="22"/>
          <w:szCs w:val="22"/>
        </w:rPr>
        <w:t>email,</w:t>
      </w:r>
      <w:proofErr w:type="gramEnd"/>
      <w:r>
        <w:rPr>
          <w:rFonts w:asciiTheme="minorHAnsi" w:hAnsiTheme="minorHAnsi"/>
          <w:b/>
          <w:i/>
          <w:sz w:val="22"/>
          <w:szCs w:val="22"/>
        </w:rPr>
        <w:t xml:space="preserve"> this helps us to keep costs low.  If you would prefer not to receive your invoices by email please tick here </w:t>
      </w:r>
      <w:r w:rsidR="0003744C" w:rsidRPr="0003744C">
        <w:rPr>
          <w:rFonts w:asciiTheme="minorHAnsi" w:hAnsiTheme="minorHAnsi"/>
          <w:b/>
          <w:i/>
          <w:sz w:val="22"/>
          <w:szCs w:val="22"/>
        </w:rPr>
        <w:tab/>
      </w:r>
      <w:r w:rsidR="0003744C" w:rsidRPr="0003744C">
        <w:rPr>
          <w:rFonts w:asciiTheme="minorHAnsi" w:hAnsiTheme="minorHAnsi"/>
          <w:b/>
          <w:i/>
          <w:sz w:val="22"/>
          <w:szCs w:val="22"/>
        </w:rPr>
        <w:tab/>
      </w:r>
    </w:p>
    <w:p w:rsidR="0003744C" w:rsidRPr="0003744C" w:rsidRDefault="0003744C" w:rsidP="0003744C">
      <w:pPr>
        <w:rPr>
          <w:rFonts w:asciiTheme="minorHAnsi" w:hAnsiTheme="minorHAnsi"/>
          <w:b/>
          <w:i/>
          <w:sz w:val="22"/>
          <w:szCs w:val="22"/>
        </w:rPr>
      </w:pPr>
      <w:r w:rsidRPr="0003744C">
        <w:rPr>
          <w:rFonts w:asciiTheme="minorHAnsi" w:hAnsiTheme="minorHAnsi"/>
          <w:b/>
          <w:i/>
          <w:sz w:val="22"/>
          <w:szCs w:val="22"/>
        </w:rPr>
        <w:tab/>
      </w:r>
      <w:r w:rsidRPr="0003744C">
        <w:rPr>
          <w:rFonts w:asciiTheme="minorHAnsi" w:hAnsiTheme="minorHAnsi"/>
          <w:b/>
          <w:i/>
          <w:sz w:val="22"/>
          <w:szCs w:val="22"/>
        </w:rPr>
        <w:tab/>
      </w:r>
    </w:p>
    <w:p w:rsidR="0075208A" w:rsidRDefault="0075208A" w:rsidP="0075208A">
      <w:pPr>
        <w:rPr>
          <w:rFonts w:asciiTheme="minorHAnsi" w:hAnsiTheme="minorHAnsi"/>
          <w:sz w:val="22"/>
          <w:szCs w:val="22"/>
          <w:u w:val="single"/>
        </w:rPr>
      </w:pPr>
      <w:r w:rsidRPr="0075208A">
        <w:rPr>
          <w:rFonts w:asciiTheme="minorHAnsi" w:hAnsiTheme="minorHAnsi"/>
          <w:sz w:val="22"/>
          <w:szCs w:val="22"/>
          <w:u w:val="single"/>
        </w:rPr>
        <w:t>Fuel cards</w:t>
      </w:r>
    </w:p>
    <w:p w:rsidR="00CD6BAE" w:rsidRPr="00CD6BAE" w:rsidRDefault="00CD6BAE" w:rsidP="0075208A">
      <w:pPr>
        <w:rPr>
          <w:rFonts w:asciiTheme="minorHAnsi" w:hAnsiTheme="minorHAnsi"/>
          <w:sz w:val="22"/>
          <w:szCs w:val="22"/>
        </w:rPr>
      </w:pPr>
      <w:r w:rsidRPr="00CD6BAE">
        <w:rPr>
          <w:rFonts w:asciiTheme="minorHAnsi" w:hAnsiTheme="minorHAnsi"/>
          <w:sz w:val="22"/>
          <w:szCs w:val="22"/>
        </w:rPr>
        <w:t xml:space="preserve">Along with your membership you are entitled to a fuel card that can be used at Ayre Mills Filing Station.  This gives you a saving of up to 4p per litre on diesel. </w:t>
      </w:r>
    </w:p>
    <w:p w:rsidR="0075208A" w:rsidRDefault="0075208A" w:rsidP="0075208A">
      <w:pPr>
        <w:rPr>
          <w:rFonts w:asciiTheme="minorHAnsi" w:hAnsiTheme="minorHAnsi"/>
          <w:sz w:val="22"/>
          <w:szCs w:val="22"/>
        </w:rPr>
      </w:pPr>
      <w:r w:rsidRPr="0075208A">
        <w:rPr>
          <w:rFonts w:asciiTheme="minorHAnsi" w:hAnsiTheme="minorHAnsi"/>
          <w:sz w:val="22"/>
          <w:szCs w:val="22"/>
        </w:rPr>
        <w:t>If you wish to order fuel cards for u</w:t>
      </w:r>
      <w:r w:rsidR="00123AEF">
        <w:rPr>
          <w:rFonts w:asciiTheme="minorHAnsi" w:hAnsiTheme="minorHAnsi"/>
          <w:sz w:val="22"/>
          <w:szCs w:val="22"/>
        </w:rPr>
        <w:t>se at Ayre Mills Filing Station, please let us know what name you would like on your card</w:t>
      </w:r>
      <w:r w:rsidR="00734704">
        <w:rPr>
          <w:rFonts w:asciiTheme="minorHAnsi" w:hAnsiTheme="minorHAnsi"/>
          <w:sz w:val="22"/>
          <w:szCs w:val="22"/>
        </w:rPr>
        <w:t>(s)</w:t>
      </w:r>
      <w:r w:rsidR="00123AEF">
        <w:rPr>
          <w:rFonts w:asciiTheme="minorHAnsi" w:hAnsiTheme="minorHAnsi"/>
          <w:sz w:val="22"/>
          <w:szCs w:val="22"/>
        </w:rPr>
        <w:t xml:space="preserve">.  This can be a name or a vehicle registration.  You are not restricted in the number of cards you order. </w:t>
      </w:r>
    </w:p>
    <w:p w:rsidR="00123AEF" w:rsidRDefault="00123AEF" w:rsidP="0075208A">
      <w:pPr>
        <w:rPr>
          <w:rFonts w:asciiTheme="minorHAnsi" w:hAnsiTheme="minorHAnsi"/>
          <w:sz w:val="22"/>
          <w:szCs w:val="22"/>
        </w:rPr>
      </w:pPr>
    </w:p>
    <w:tbl>
      <w:tblPr>
        <w:tblStyle w:val="TableGrid"/>
        <w:tblW w:w="0" w:type="auto"/>
        <w:tblInd w:w="2838" w:type="dxa"/>
        <w:tblLook w:val="04A0" w:firstRow="1" w:lastRow="0" w:firstColumn="1" w:lastColumn="0" w:noHBand="0" w:noVBand="1"/>
      </w:tblPr>
      <w:tblGrid>
        <w:gridCol w:w="4820"/>
      </w:tblGrid>
      <w:tr w:rsidR="00123AEF" w:rsidTr="00123AEF">
        <w:tc>
          <w:tcPr>
            <w:tcW w:w="4820" w:type="dxa"/>
          </w:tcPr>
          <w:p w:rsidR="00123AEF" w:rsidRDefault="00123AEF" w:rsidP="0075208A">
            <w:pPr>
              <w:rPr>
                <w:rFonts w:asciiTheme="minorHAnsi" w:hAnsiTheme="minorHAnsi"/>
                <w:sz w:val="22"/>
                <w:szCs w:val="22"/>
              </w:rPr>
            </w:pPr>
          </w:p>
        </w:tc>
      </w:tr>
      <w:tr w:rsidR="00123AEF" w:rsidTr="00123AEF">
        <w:tc>
          <w:tcPr>
            <w:tcW w:w="4820" w:type="dxa"/>
          </w:tcPr>
          <w:p w:rsidR="00123AEF" w:rsidRDefault="00123AEF" w:rsidP="0075208A">
            <w:pPr>
              <w:rPr>
                <w:rFonts w:asciiTheme="minorHAnsi" w:hAnsiTheme="minorHAnsi"/>
                <w:sz w:val="22"/>
                <w:szCs w:val="22"/>
              </w:rPr>
            </w:pPr>
          </w:p>
        </w:tc>
      </w:tr>
      <w:tr w:rsidR="00123AEF" w:rsidTr="00123AEF">
        <w:tc>
          <w:tcPr>
            <w:tcW w:w="4820" w:type="dxa"/>
          </w:tcPr>
          <w:p w:rsidR="00123AEF" w:rsidRDefault="00123AEF" w:rsidP="0075208A">
            <w:pPr>
              <w:rPr>
                <w:rFonts w:asciiTheme="minorHAnsi" w:hAnsiTheme="minorHAnsi"/>
                <w:sz w:val="22"/>
                <w:szCs w:val="22"/>
              </w:rPr>
            </w:pPr>
          </w:p>
        </w:tc>
      </w:tr>
      <w:tr w:rsidR="00123AEF" w:rsidTr="00123AEF">
        <w:tc>
          <w:tcPr>
            <w:tcW w:w="4820" w:type="dxa"/>
          </w:tcPr>
          <w:p w:rsidR="00123AEF" w:rsidRDefault="00123AEF" w:rsidP="0075208A">
            <w:pPr>
              <w:rPr>
                <w:rFonts w:asciiTheme="minorHAnsi" w:hAnsiTheme="minorHAnsi"/>
                <w:sz w:val="22"/>
                <w:szCs w:val="22"/>
              </w:rPr>
            </w:pPr>
          </w:p>
        </w:tc>
      </w:tr>
      <w:tr w:rsidR="00123AEF" w:rsidTr="00123AEF">
        <w:tc>
          <w:tcPr>
            <w:tcW w:w="4820" w:type="dxa"/>
          </w:tcPr>
          <w:p w:rsidR="00123AEF" w:rsidRDefault="00123AEF" w:rsidP="0075208A">
            <w:pPr>
              <w:rPr>
                <w:rFonts w:asciiTheme="minorHAnsi" w:hAnsiTheme="minorHAnsi"/>
                <w:sz w:val="22"/>
                <w:szCs w:val="22"/>
              </w:rPr>
            </w:pPr>
          </w:p>
        </w:tc>
      </w:tr>
      <w:tr w:rsidR="00123AEF" w:rsidTr="00123AEF">
        <w:tc>
          <w:tcPr>
            <w:tcW w:w="4820" w:type="dxa"/>
          </w:tcPr>
          <w:p w:rsidR="00123AEF" w:rsidRDefault="00123AEF" w:rsidP="0075208A">
            <w:pPr>
              <w:rPr>
                <w:rFonts w:asciiTheme="minorHAnsi" w:hAnsiTheme="minorHAnsi"/>
                <w:sz w:val="22"/>
                <w:szCs w:val="22"/>
              </w:rPr>
            </w:pPr>
          </w:p>
        </w:tc>
      </w:tr>
      <w:tr w:rsidR="00123AEF" w:rsidTr="00123AEF">
        <w:tc>
          <w:tcPr>
            <w:tcW w:w="4820" w:type="dxa"/>
          </w:tcPr>
          <w:p w:rsidR="00123AEF" w:rsidRDefault="00123AEF" w:rsidP="0075208A">
            <w:pPr>
              <w:rPr>
                <w:rFonts w:asciiTheme="minorHAnsi" w:hAnsiTheme="minorHAnsi"/>
                <w:sz w:val="22"/>
                <w:szCs w:val="22"/>
              </w:rPr>
            </w:pPr>
          </w:p>
        </w:tc>
      </w:tr>
    </w:tbl>
    <w:p w:rsidR="0075208A" w:rsidRDefault="0075208A" w:rsidP="000048A0">
      <w:pPr>
        <w:tabs>
          <w:tab w:val="left" w:pos="1418"/>
          <w:tab w:val="decimal" w:pos="4253"/>
          <w:tab w:val="left" w:pos="4820"/>
          <w:tab w:val="left" w:pos="6237"/>
          <w:tab w:val="left" w:pos="8505"/>
        </w:tabs>
        <w:jc w:val="both"/>
        <w:rPr>
          <w:rFonts w:asciiTheme="minorHAnsi" w:hAnsiTheme="minorHAnsi" w:cs="Arial"/>
          <w:sz w:val="22"/>
          <w:szCs w:val="22"/>
        </w:rPr>
      </w:pPr>
    </w:p>
    <w:p w:rsidR="0075208A" w:rsidRDefault="0075208A" w:rsidP="000048A0">
      <w:pPr>
        <w:tabs>
          <w:tab w:val="left" w:pos="1418"/>
          <w:tab w:val="decimal" w:pos="4253"/>
          <w:tab w:val="left" w:pos="4820"/>
          <w:tab w:val="left" w:pos="6237"/>
          <w:tab w:val="left" w:pos="8505"/>
        </w:tabs>
        <w:jc w:val="both"/>
        <w:rPr>
          <w:rFonts w:asciiTheme="minorHAnsi" w:hAnsiTheme="minorHAnsi" w:cs="Arial"/>
          <w:sz w:val="22"/>
          <w:szCs w:val="22"/>
        </w:rPr>
      </w:pPr>
    </w:p>
    <w:p w:rsidR="000048A0" w:rsidRPr="000048A0" w:rsidRDefault="000048A0" w:rsidP="000048A0">
      <w:pPr>
        <w:tabs>
          <w:tab w:val="left" w:pos="1418"/>
          <w:tab w:val="decimal" w:pos="4253"/>
          <w:tab w:val="left" w:pos="4820"/>
          <w:tab w:val="left" w:pos="6237"/>
          <w:tab w:val="left" w:pos="8505"/>
        </w:tabs>
        <w:jc w:val="both"/>
        <w:rPr>
          <w:rFonts w:asciiTheme="minorHAnsi" w:hAnsiTheme="minorHAnsi" w:cs="Arial"/>
          <w:sz w:val="22"/>
          <w:szCs w:val="22"/>
        </w:rPr>
      </w:pPr>
      <w:r w:rsidRPr="000048A0">
        <w:rPr>
          <w:rFonts w:asciiTheme="minorHAnsi" w:hAnsiTheme="minorHAnsi" w:cs="Arial"/>
          <w:sz w:val="22"/>
          <w:szCs w:val="22"/>
        </w:rPr>
        <w:t>I agree to be bound by the rules of the Ring and understand that the Ring acts as an agent only and not as a principle in organising contracts between members.</w:t>
      </w:r>
      <w:r w:rsidR="00CD6BAE">
        <w:rPr>
          <w:rFonts w:asciiTheme="minorHAnsi" w:hAnsiTheme="minorHAnsi" w:cs="Arial"/>
          <w:sz w:val="22"/>
          <w:szCs w:val="22"/>
        </w:rPr>
        <w:t xml:space="preserve"> </w:t>
      </w:r>
    </w:p>
    <w:p w:rsidR="000048A0" w:rsidRPr="000048A0" w:rsidRDefault="000048A0" w:rsidP="000048A0">
      <w:pPr>
        <w:tabs>
          <w:tab w:val="left" w:pos="1418"/>
          <w:tab w:val="decimal" w:pos="4253"/>
          <w:tab w:val="left" w:pos="4820"/>
          <w:tab w:val="left" w:pos="6237"/>
          <w:tab w:val="left" w:pos="8505"/>
        </w:tabs>
        <w:jc w:val="both"/>
        <w:rPr>
          <w:rFonts w:asciiTheme="minorHAnsi" w:hAnsiTheme="minorHAnsi" w:cs="Arial"/>
          <w:b/>
          <w:sz w:val="22"/>
          <w:szCs w:val="22"/>
        </w:rPr>
      </w:pPr>
    </w:p>
    <w:p w:rsidR="000048A0" w:rsidRPr="000048A0" w:rsidRDefault="000048A0" w:rsidP="00734704">
      <w:pPr>
        <w:tabs>
          <w:tab w:val="left" w:pos="1418"/>
          <w:tab w:val="decimal" w:pos="6379"/>
          <w:tab w:val="left" w:pos="6521"/>
          <w:tab w:val="left" w:pos="6804"/>
          <w:tab w:val="left" w:pos="10206"/>
        </w:tabs>
        <w:jc w:val="both"/>
        <w:rPr>
          <w:rFonts w:asciiTheme="minorHAnsi" w:hAnsiTheme="minorHAnsi" w:cs="Arial"/>
          <w:b/>
          <w:sz w:val="22"/>
          <w:szCs w:val="22"/>
          <w:u w:val="single"/>
        </w:rPr>
      </w:pPr>
      <w:r w:rsidRPr="000048A0">
        <w:rPr>
          <w:rFonts w:asciiTheme="minorHAnsi" w:hAnsiTheme="minorHAnsi" w:cs="Arial"/>
          <w:b/>
          <w:sz w:val="22"/>
          <w:szCs w:val="22"/>
        </w:rPr>
        <w:t>Signature</w:t>
      </w:r>
      <w:r w:rsidRPr="000048A0">
        <w:rPr>
          <w:rFonts w:asciiTheme="minorHAnsi" w:hAnsiTheme="minorHAnsi" w:cs="Arial"/>
          <w:b/>
          <w:sz w:val="22"/>
          <w:szCs w:val="22"/>
        </w:rPr>
        <w:tab/>
      </w:r>
      <w:r w:rsidRPr="000048A0">
        <w:rPr>
          <w:rFonts w:asciiTheme="minorHAnsi" w:hAnsiTheme="minorHAnsi" w:cs="Arial"/>
          <w:b/>
          <w:sz w:val="22"/>
          <w:szCs w:val="22"/>
          <w:u w:val="single"/>
        </w:rPr>
        <w:tab/>
      </w:r>
      <w:r>
        <w:rPr>
          <w:rFonts w:asciiTheme="minorHAnsi" w:hAnsiTheme="minorHAnsi" w:cs="Arial"/>
          <w:b/>
          <w:sz w:val="22"/>
          <w:szCs w:val="22"/>
          <w:u w:val="single"/>
        </w:rPr>
        <w:t xml:space="preserve">     </w:t>
      </w:r>
      <w:r w:rsidRPr="000048A0">
        <w:rPr>
          <w:rFonts w:asciiTheme="minorHAnsi" w:hAnsiTheme="minorHAnsi" w:cs="Arial"/>
          <w:b/>
          <w:sz w:val="22"/>
          <w:szCs w:val="22"/>
        </w:rPr>
        <w:tab/>
      </w:r>
      <w:r>
        <w:rPr>
          <w:rFonts w:asciiTheme="minorHAnsi" w:hAnsiTheme="minorHAnsi" w:cs="Arial"/>
          <w:b/>
          <w:sz w:val="22"/>
          <w:szCs w:val="22"/>
        </w:rPr>
        <w:tab/>
        <w:t xml:space="preserve">Date </w:t>
      </w:r>
      <w:r w:rsidRPr="000048A0">
        <w:rPr>
          <w:rFonts w:asciiTheme="minorHAnsi" w:hAnsiTheme="minorHAnsi" w:cs="Arial"/>
          <w:b/>
          <w:sz w:val="22"/>
          <w:szCs w:val="22"/>
          <w:u w:val="single"/>
        </w:rPr>
        <w:tab/>
      </w:r>
    </w:p>
    <w:p w:rsidR="0075208A" w:rsidRPr="00123AEF" w:rsidRDefault="0003744C">
      <w:pPr>
        <w:rPr>
          <w:rFonts w:asciiTheme="minorHAnsi" w:hAnsiTheme="minorHAnsi"/>
          <w:b/>
          <w:i/>
          <w:sz w:val="22"/>
          <w:szCs w:val="22"/>
        </w:rPr>
      </w:pPr>
      <w:r w:rsidRPr="000048A0">
        <w:rPr>
          <w:rFonts w:asciiTheme="minorHAnsi" w:hAnsiTheme="minorHAnsi"/>
          <w:b/>
          <w:i/>
          <w:sz w:val="22"/>
          <w:szCs w:val="22"/>
        </w:rPr>
        <w:lastRenderedPageBreak/>
        <w:tab/>
      </w:r>
      <w:r w:rsidRPr="000048A0">
        <w:rPr>
          <w:rFonts w:asciiTheme="minorHAnsi" w:hAnsiTheme="minorHAnsi"/>
          <w:b/>
          <w:i/>
          <w:sz w:val="22"/>
          <w:szCs w:val="22"/>
        </w:rPr>
        <w:tab/>
      </w:r>
    </w:p>
    <w:p w:rsidR="0075208A" w:rsidRDefault="0075208A">
      <w:pPr>
        <w:rPr>
          <w:rFonts w:asciiTheme="minorHAnsi" w:hAnsiTheme="minorHAnsi"/>
          <w:sz w:val="22"/>
          <w:szCs w:val="22"/>
        </w:rPr>
      </w:pPr>
    </w:p>
    <w:tbl>
      <w:tblPr>
        <w:tblpPr w:leftFromText="180" w:rightFromText="180" w:vertAnchor="page" w:horzAnchor="margin" w:tblpY="1391"/>
        <w:tblW w:w="11189" w:type="dxa"/>
        <w:tblLook w:val="04A0" w:firstRow="1" w:lastRow="0" w:firstColumn="1" w:lastColumn="0" w:noHBand="0" w:noVBand="1"/>
      </w:tblPr>
      <w:tblGrid>
        <w:gridCol w:w="3390"/>
        <w:gridCol w:w="2339"/>
        <w:gridCol w:w="1325"/>
        <w:gridCol w:w="3137"/>
        <w:gridCol w:w="601"/>
        <w:gridCol w:w="397"/>
      </w:tblGrid>
      <w:tr w:rsidR="00734704" w:rsidRPr="0075208A" w:rsidTr="00734704">
        <w:trPr>
          <w:trHeight w:val="285"/>
        </w:trPr>
        <w:tc>
          <w:tcPr>
            <w:tcW w:w="11189" w:type="dxa"/>
            <w:gridSpan w:val="6"/>
            <w:tcBorders>
              <w:top w:val="nil"/>
              <w:left w:val="nil"/>
              <w:bottom w:val="nil"/>
              <w:right w:val="nil"/>
            </w:tcBorders>
            <w:shd w:val="clear" w:color="auto" w:fill="auto"/>
            <w:noWrap/>
            <w:vAlign w:val="bottom"/>
            <w:hideMark/>
          </w:tcPr>
          <w:p w:rsidR="00734704" w:rsidRDefault="00734704" w:rsidP="00734704">
            <w:pPr>
              <w:jc w:val="center"/>
              <w:rPr>
                <w:rFonts w:ascii="Calibri" w:hAnsi="Calibri"/>
                <w:b/>
                <w:bCs/>
                <w:color w:val="000000"/>
                <w:sz w:val="22"/>
                <w:szCs w:val="22"/>
                <w:lang w:eastAsia="en-GB"/>
              </w:rPr>
            </w:pPr>
            <w:r w:rsidRPr="0075208A">
              <w:rPr>
                <w:rFonts w:ascii="Calibri" w:hAnsi="Calibri"/>
                <w:b/>
                <w:bCs/>
                <w:color w:val="000000"/>
                <w:sz w:val="22"/>
                <w:szCs w:val="22"/>
                <w:lang w:eastAsia="en-GB"/>
              </w:rPr>
              <w:t xml:space="preserve">Your Available Services </w:t>
            </w:r>
          </w:p>
          <w:p w:rsidR="00126360" w:rsidRPr="0075208A" w:rsidRDefault="00126360" w:rsidP="00734704">
            <w:pPr>
              <w:jc w:val="center"/>
              <w:rPr>
                <w:rFonts w:ascii="Calibri" w:hAnsi="Calibri"/>
                <w:b/>
                <w:bCs/>
                <w:color w:val="000000"/>
                <w:sz w:val="22"/>
                <w:szCs w:val="22"/>
                <w:lang w:eastAsia="en-GB"/>
              </w:rPr>
            </w:pPr>
          </w:p>
        </w:tc>
      </w:tr>
      <w:tr w:rsidR="00734704" w:rsidRPr="0075208A" w:rsidTr="00734704">
        <w:trPr>
          <w:trHeight w:val="402"/>
        </w:trPr>
        <w:tc>
          <w:tcPr>
            <w:tcW w:w="339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734704" w:rsidRPr="0075208A" w:rsidRDefault="00734704" w:rsidP="00734704">
            <w:pPr>
              <w:rPr>
                <w:rFonts w:ascii="Calibri" w:hAnsi="Calibri"/>
                <w:b/>
                <w:bCs/>
                <w:color w:val="000000"/>
                <w:sz w:val="22"/>
                <w:szCs w:val="22"/>
                <w:lang w:eastAsia="en-GB"/>
              </w:rPr>
            </w:pPr>
            <w:r w:rsidRPr="0075208A">
              <w:rPr>
                <w:rFonts w:ascii="Calibri" w:hAnsi="Calibri"/>
                <w:b/>
                <w:bCs/>
                <w:color w:val="000000"/>
                <w:sz w:val="22"/>
                <w:szCs w:val="22"/>
                <w:lang w:eastAsia="en-GB"/>
              </w:rPr>
              <w:t>S</w:t>
            </w:r>
            <w:r>
              <w:rPr>
                <w:rFonts w:ascii="Calibri" w:hAnsi="Calibri"/>
                <w:b/>
                <w:bCs/>
                <w:color w:val="000000"/>
                <w:sz w:val="22"/>
                <w:szCs w:val="22"/>
                <w:lang w:eastAsia="en-GB"/>
              </w:rPr>
              <w:t>ERVICE</w:t>
            </w:r>
            <w:r w:rsidRPr="0075208A">
              <w:rPr>
                <w:rFonts w:ascii="Calibri" w:hAnsi="Calibri"/>
                <w:b/>
                <w:bCs/>
                <w:color w:val="000000"/>
                <w:sz w:val="22"/>
                <w:szCs w:val="22"/>
                <w:lang w:eastAsia="en-GB"/>
              </w:rPr>
              <w:t xml:space="preserve"> </w:t>
            </w:r>
          </w:p>
        </w:tc>
        <w:tc>
          <w:tcPr>
            <w:tcW w:w="2339" w:type="dxa"/>
            <w:tcBorders>
              <w:top w:val="single" w:sz="4" w:space="0" w:color="auto"/>
              <w:left w:val="nil"/>
              <w:bottom w:val="single" w:sz="4" w:space="0" w:color="auto"/>
              <w:right w:val="single" w:sz="4" w:space="0" w:color="auto"/>
            </w:tcBorders>
            <w:shd w:val="clear" w:color="000000" w:fill="BFBFBF"/>
            <w:noWrap/>
            <w:vAlign w:val="bottom"/>
            <w:hideMark/>
          </w:tcPr>
          <w:p w:rsidR="00734704" w:rsidRPr="0075208A" w:rsidRDefault="00734704" w:rsidP="00734704">
            <w:pPr>
              <w:rPr>
                <w:rFonts w:ascii="Calibri" w:hAnsi="Calibri"/>
                <w:b/>
                <w:bCs/>
                <w:color w:val="000000"/>
                <w:sz w:val="22"/>
                <w:szCs w:val="22"/>
                <w:lang w:eastAsia="en-GB"/>
              </w:rPr>
            </w:pPr>
            <w:r>
              <w:rPr>
                <w:rFonts w:ascii="Calibri" w:hAnsi="Calibri"/>
                <w:b/>
                <w:bCs/>
                <w:color w:val="000000"/>
                <w:sz w:val="22"/>
                <w:szCs w:val="22"/>
                <w:lang w:eastAsia="en-GB"/>
              </w:rPr>
              <w:t>TYPE</w:t>
            </w:r>
          </w:p>
        </w:tc>
        <w:tc>
          <w:tcPr>
            <w:tcW w:w="1325" w:type="dxa"/>
            <w:tcBorders>
              <w:top w:val="single" w:sz="4" w:space="0" w:color="auto"/>
              <w:left w:val="nil"/>
              <w:bottom w:val="single" w:sz="4" w:space="0" w:color="auto"/>
              <w:right w:val="single" w:sz="4" w:space="0" w:color="auto"/>
            </w:tcBorders>
            <w:shd w:val="clear" w:color="000000" w:fill="BFBFBF"/>
            <w:noWrap/>
            <w:vAlign w:val="bottom"/>
            <w:hideMark/>
          </w:tcPr>
          <w:p w:rsidR="00734704" w:rsidRPr="0075208A" w:rsidRDefault="00734704" w:rsidP="00734704">
            <w:pPr>
              <w:rPr>
                <w:rFonts w:ascii="Calibri" w:hAnsi="Calibri"/>
                <w:b/>
                <w:bCs/>
                <w:color w:val="000000"/>
                <w:sz w:val="22"/>
                <w:szCs w:val="22"/>
                <w:lang w:eastAsia="en-GB"/>
              </w:rPr>
            </w:pPr>
            <w:r>
              <w:rPr>
                <w:rFonts w:ascii="Calibri" w:hAnsi="Calibri"/>
                <w:b/>
                <w:bCs/>
                <w:color w:val="000000"/>
                <w:sz w:val="22"/>
                <w:szCs w:val="22"/>
                <w:lang w:eastAsia="en-GB"/>
              </w:rPr>
              <w:t>NUMBER</w:t>
            </w:r>
          </w:p>
        </w:tc>
        <w:tc>
          <w:tcPr>
            <w:tcW w:w="3738" w:type="dxa"/>
            <w:gridSpan w:val="2"/>
            <w:tcBorders>
              <w:top w:val="single" w:sz="4" w:space="0" w:color="auto"/>
              <w:left w:val="nil"/>
              <w:bottom w:val="single" w:sz="4" w:space="0" w:color="auto"/>
              <w:right w:val="single" w:sz="4" w:space="0" w:color="000000"/>
            </w:tcBorders>
            <w:shd w:val="clear" w:color="000000" w:fill="BFBFBF"/>
            <w:noWrap/>
            <w:vAlign w:val="bottom"/>
            <w:hideMark/>
          </w:tcPr>
          <w:p w:rsidR="00734704" w:rsidRPr="0075208A" w:rsidRDefault="00734704" w:rsidP="00734704">
            <w:pPr>
              <w:rPr>
                <w:rFonts w:ascii="Calibri" w:hAnsi="Calibri"/>
                <w:b/>
                <w:bCs/>
                <w:color w:val="000000"/>
                <w:sz w:val="22"/>
                <w:szCs w:val="22"/>
                <w:lang w:eastAsia="en-GB"/>
              </w:rPr>
            </w:pPr>
            <w:r>
              <w:rPr>
                <w:rFonts w:ascii="Calibri" w:hAnsi="Calibri"/>
                <w:b/>
                <w:bCs/>
                <w:color w:val="000000"/>
                <w:sz w:val="22"/>
                <w:szCs w:val="22"/>
                <w:lang w:eastAsia="en-GB"/>
              </w:rPr>
              <w:t>COMMENTS</w:t>
            </w:r>
          </w:p>
        </w:tc>
        <w:tc>
          <w:tcPr>
            <w:tcW w:w="397"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r>
      <w:tr w:rsidR="00734704" w:rsidRPr="0075208A" w:rsidTr="00734704">
        <w:trPr>
          <w:trHeight w:val="402"/>
        </w:trPr>
        <w:tc>
          <w:tcPr>
            <w:tcW w:w="3390" w:type="dxa"/>
            <w:tcBorders>
              <w:top w:val="nil"/>
              <w:left w:val="single" w:sz="4" w:space="0" w:color="auto"/>
              <w:bottom w:val="nil"/>
              <w:right w:val="single" w:sz="4" w:space="0" w:color="auto"/>
            </w:tcBorders>
            <w:shd w:val="clear" w:color="auto" w:fill="auto"/>
            <w:noWrap/>
            <w:vAlign w:val="bottom"/>
            <w:hideMark/>
          </w:tcPr>
          <w:p w:rsidR="00734704" w:rsidRPr="0075208A" w:rsidRDefault="00734704" w:rsidP="005E3E42">
            <w:pPr>
              <w:rPr>
                <w:rFonts w:ascii="Calibri" w:hAnsi="Calibri"/>
                <w:color w:val="000000"/>
                <w:sz w:val="22"/>
                <w:szCs w:val="22"/>
                <w:lang w:eastAsia="en-GB"/>
              </w:rPr>
            </w:pPr>
            <w:r w:rsidRPr="0075208A">
              <w:rPr>
                <w:rFonts w:ascii="Calibri" w:hAnsi="Calibri"/>
                <w:color w:val="000000"/>
                <w:sz w:val="22"/>
                <w:szCs w:val="22"/>
                <w:lang w:eastAsia="en-GB"/>
              </w:rPr>
              <w:t> </w:t>
            </w:r>
            <w:r w:rsidR="005E3E42">
              <w:rPr>
                <w:rFonts w:ascii="Calibri" w:hAnsi="Calibri"/>
                <w:color w:val="000000"/>
                <w:sz w:val="22"/>
                <w:szCs w:val="22"/>
                <w:lang w:eastAsia="en-GB"/>
              </w:rPr>
              <w:t>(</w:t>
            </w:r>
            <w:r w:rsidR="005E3E42" w:rsidRPr="005E3E42">
              <w:rPr>
                <w:rFonts w:ascii="Calibri" w:hAnsi="Calibri"/>
                <w:i/>
                <w:color w:val="000000"/>
                <w:sz w:val="22"/>
                <w:szCs w:val="22"/>
                <w:lang w:eastAsia="en-GB"/>
              </w:rPr>
              <w:t>example</w:t>
            </w:r>
            <w:r w:rsidR="005E3E42">
              <w:rPr>
                <w:rFonts w:ascii="Calibri" w:hAnsi="Calibri"/>
                <w:color w:val="000000"/>
                <w:sz w:val="22"/>
                <w:szCs w:val="22"/>
                <w:lang w:eastAsia="en-GB"/>
              </w:rPr>
              <w:t xml:space="preserve">) </w:t>
            </w:r>
            <w:r>
              <w:rPr>
                <w:rFonts w:ascii="Calibri" w:hAnsi="Calibri"/>
                <w:color w:val="000000"/>
                <w:sz w:val="22"/>
                <w:szCs w:val="22"/>
                <w:lang w:eastAsia="en-GB"/>
              </w:rPr>
              <w:t xml:space="preserve">Trailer </w:t>
            </w:r>
          </w:p>
        </w:tc>
        <w:tc>
          <w:tcPr>
            <w:tcW w:w="2339" w:type="dxa"/>
            <w:tcBorders>
              <w:top w:val="nil"/>
              <w:left w:val="nil"/>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Pr>
                <w:rFonts w:ascii="Calibri" w:hAnsi="Calibri"/>
                <w:color w:val="000000"/>
                <w:sz w:val="22"/>
                <w:szCs w:val="22"/>
                <w:lang w:eastAsia="en-GB"/>
              </w:rPr>
              <w:t>Marshall, 10 Tonne</w:t>
            </w:r>
          </w:p>
        </w:tc>
        <w:tc>
          <w:tcPr>
            <w:tcW w:w="1325" w:type="dxa"/>
            <w:tcBorders>
              <w:top w:val="nil"/>
              <w:left w:val="nil"/>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Pr>
                <w:rFonts w:ascii="Calibri" w:hAnsi="Calibri"/>
                <w:color w:val="000000"/>
                <w:sz w:val="22"/>
                <w:szCs w:val="22"/>
                <w:lang w:eastAsia="en-GB"/>
              </w:rPr>
              <w:t>2</w:t>
            </w:r>
          </w:p>
        </w:tc>
        <w:tc>
          <w:tcPr>
            <w:tcW w:w="3738" w:type="dxa"/>
            <w:gridSpan w:val="2"/>
            <w:tcBorders>
              <w:top w:val="nil"/>
              <w:left w:val="nil"/>
              <w:bottom w:val="nil"/>
              <w:right w:val="single" w:sz="4" w:space="0" w:color="000000"/>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r>
              <w:rPr>
                <w:rFonts w:ascii="Calibri" w:hAnsi="Calibri"/>
                <w:color w:val="000000"/>
                <w:sz w:val="22"/>
                <w:szCs w:val="22"/>
                <w:lang w:eastAsia="en-GB"/>
              </w:rPr>
              <w:t xml:space="preserve">Silage Sides </w:t>
            </w:r>
          </w:p>
        </w:tc>
        <w:tc>
          <w:tcPr>
            <w:tcW w:w="397"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r>
      <w:tr w:rsidR="00734704" w:rsidRPr="0075208A" w:rsidTr="00734704">
        <w:trPr>
          <w:trHeight w:val="402"/>
        </w:trPr>
        <w:tc>
          <w:tcPr>
            <w:tcW w:w="3390" w:type="dxa"/>
            <w:tcBorders>
              <w:top w:val="nil"/>
              <w:left w:val="single" w:sz="4" w:space="0" w:color="auto"/>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2339" w:type="dxa"/>
            <w:tcBorders>
              <w:top w:val="nil"/>
              <w:left w:val="nil"/>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1325" w:type="dxa"/>
            <w:tcBorders>
              <w:top w:val="nil"/>
              <w:left w:val="nil"/>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3738" w:type="dxa"/>
            <w:gridSpan w:val="2"/>
            <w:tcBorders>
              <w:top w:val="nil"/>
              <w:left w:val="nil"/>
              <w:bottom w:val="nil"/>
              <w:right w:val="single" w:sz="4" w:space="0" w:color="000000"/>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397"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r>
      <w:tr w:rsidR="00734704" w:rsidRPr="0075208A" w:rsidTr="00734704">
        <w:trPr>
          <w:trHeight w:val="402"/>
        </w:trPr>
        <w:tc>
          <w:tcPr>
            <w:tcW w:w="3390" w:type="dxa"/>
            <w:tcBorders>
              <w:top w:val="nil"/>
              <w:left w:val="single" w:sz="4" w:space="0" w:color="auto"/>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2339" w:type="dxa"/>
            <w:tcBorders>
              <w:top w:val="nil"/>
              <w:left w:val="nil"/>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1325" w:type="dxa"/>
            <w:tcBorders>
              <w:top w:val="nil"/>
              <w:left w:val="nil"/>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3738" w:type="dxa"/>
            <w:gridSpan w:val="2"/>
            <w:tcBorders>
              <w:top w:val="nil"/>
              <w:left w:val="nil"/>
              <w:bottom w:val="nil"/>
              <w:right w:val="single" w:sz="4" w:space="0" w:color="000000"/>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397"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r>
      <w:tr w:rsidR="00734704" w:rsidRPr="0075208A" w:rsidTr="00734704">
        <w:trPr>
          <w:trHeight w:val="402"/>
        </w:trPr>
        <w:tc>
          <w:tcPr>
            <w:tcW w:w="3390" w:type="dxa"/>
            <w:tcBorders>
              <w:top w:val="nil"/>
              <w:left w:val="single" w:sz="4" w:space="0" w:color="auto"/>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2339" w:type="dxa"/>
            <w:tcBorders>
              <w:top w:val="nil"/>
              <w:left w:val="nil"/>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1325" w:type="dxa"/>
            <w:tcBorders>
              <w:top w:val="nil"/>
              <w:left w:val="nil"/>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3738" w:type="dxa"/>
            <w:gridSpan w:val="2"/>
            <w:tcBorders>
              <w:top w:val="nil"/>
              <w:left w:val="nil"/>
              <w:bottom w:val="nil"/>
              <w:right w:val="single" w:sz="4" w:space="0" w:color="000000"/>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397"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r>
      <w:tr w:rsidR="00734704" w:rsidRPr="0075208A" w:rsidTr="00734704">
        <w:trPr>
          <w:trHeight w:val="402"/>
        </w:trPr>
        <w:tc>
          <w:tcPr>
            <w:tcW w:w="3390" w:type="dxa"/>
            <w:tcBorders>
              <w:top w:val="nil"/>
              <w:left w:val="single" w:sz="4" w:space="0" w:color="auto"/>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2339" w:type="dxa"/>
            <w:tcBorders>
              <w:top w:val="nil"/>
              <w:left w:val="nil"/>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1325" w:type="dxa"/>
            <w:tcBorders>
              <w:top w:val="nil"/>
              <w:left w:val="nil"/>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3738" w:type="dxa"/>
            <w:gridSpan w:val="2"/>
            <w:tcBorders>
              <w:top w:val="nil"/>
              <w:left w:val="nil"/>
              <w:bottom w:val="nil"/>
              <w:right w:val="single" w:sz="4" w:space="0" w:color="000000"/>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397"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r>
      <w:tr w:rsidR="00734704" w:rsidRPr="0075208A" w:rsidTr="00734704">
        <w:trPr>
          <w:trHeight w:val="402"/>
        </w:trPr>
        <w:tc>
          <w:tcPr>
            <w:tcW w:w="3390" w:type="dxa"/>
            <w:tcBorders>
              <w:top w:val="nil"/>
              <w:left w:val="single" w:sz="4" w:space="0" w:color="auto"/>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2339" w:type="dxa"/>
            <w:tcBorders>
              <w:top w:val="nil"/>
              <w:left w:val="nil"/>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1325" w:type="dxa"/>
            <w:tcBorders>
              <w:top w:val="nil"/>
              <w:left w:val="nil"/>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3738" w:type="dxa"/>
            <w:gridSpan w:val="2"/>
            <w:tcBorders>
              <w:top w:val="nil"/>
              <w:left w:val="nil"/>
              <w:bottom w:val="nil"/>
              <w:right w:val="single" w:sz="4" w:space="0" w:color="000000"/>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397"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r>
      <w:tr w:rsidR="00734704" w:rsidRPr="0075208A" w:rsidTr="00734704">
        <w:trPr>
          <w:trHeight w:val="402"/>
        </w:trPr>
        <w:tc>
          <w:tcPr>
            <w:tcW w:w="3390" w:type="dxa"/>
            <w:tcBorders>
              <w:top w:val="nil"/>
              <w:left w:val="single" w:sz="4" w:space="0" w:color="auto"/>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2339" w:type="dxa"/>
            <w:tcBorders>
              <w:top w:val="nil"/>
              <w:left w:val="nil"/>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1325" w:type="dxa"/>
            <w:tcBorders>
              <w:top w:val="nil"/>
              <w:left w:val="nil"/>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3738" w:type="dxa"/>
            <w:gridSpan w:val="2"/>
            <w:tcBorders>
              <w:top w:val="nil"/>
              <w:left w:val="nil"/>
              <w:bottom w:val="nil"/>
              <w:right w:val="single" w:sz="4" w:space="0" w:color="000000"/>
            </w:tcBorders>
            <w:shd w:val="clear" w:color="auto" w:fill="auto"/>
            <w:noWrap/>
            <w:vAlign w:val="bottom"/>
            <w:hideMark/>
          </w:tcPr>
          <w:p w:rsidR="00734704" w:rsidRPr="0075208A" w:rsidRDefault="00734704" w:rsidP="00734704">
            <w:pPr>
              <w:jc w:val="center"/>
              <w:rPr>
                <w:rFonts w:ascii="Calibri" w:hAnsi="Calibri"/>
                <w:color w:val="000000"/>
                <w:sz w:val="22"/>
                <w:szCs w:val="22"/>
                <w:lang w:eastAsia="en-GB"/>
              </w:rPr>
            </w:pPr>
            <w:r w:rsidRPr="0075208A">
              <w:rPr>
                <w:rFonts w:ascii="Calibri" w:hAnsi="Calibri"/>
                <w:color w:val="000000"/>
                <w:sz w:val="22"/>
                <w:szCs w:val="22"/>
                <w:lang w:eastAsia="en-GB"/>
              </w:rPr>
              <w:t> </w:t>
            </w:r>
          </w:p>
        </w:tc>
        <w:tc>
          <w:tcPr>
            <w:tcW w:w="397"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r>
      <w:tr w:rsidR="00734704" w:rsidRPr="0075208A" w:rsidTr="00734704">
        <w:trPr>
          <w:trHeight w:val="402"/>
        </w:trPr>
        <w:tc>
          <w:tcPr>
            <w:tcW w:w="3390" w:type="dxa"/>
            <w:tcBorders>
              <w:top w:val="nil"/>
              <w:left w:val="single" w:sz="4" w:space="0" w:color="auto"/>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2339" w:type="dxa"/>
            <w:tcBorders>
              <w:top w:val="nil"/>
              <w:left w:val="nil"/>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1325" w:type="dxa"/>
            <w:tcBorders>
              <w:top w:val="nil"/>
              <w:left w:val="nil"/>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3738" w:type="dxa"/>
            <w:gridSpan w:val="2"/>
            <w:tcBorders>
              <w:top w:val="nil"/>
              <w:left w:val="nil"/>
              <w:bottom w:val="nil"/>
              <w:right w:val="single" w:sz="4" w:space="0" w:color="000000"/>
            </w:tcBorders>
            <w:shd w:val="clear" w:color="auto" w:fill="auto"/>
            <w:noWrap/>
            <w:vAlign w:val="bottom"/>
            <w:hideMark/>
          </w:tcPr>
          <w:p w:rsidR="00734704" w:rsidRPr="0075208A" w:rsidRDefault="00734704" w:rsidP="00734704">
            <w:pPr>
              <w:jc w:val="center"/>
              <w:rPr>
                <w:rFonts w:ascii="Calibri" w:hAnsi="Calibri"/>
                <w:color w:val="000000"/>
                <w:sz w:val="22"/>
                <w:szCs w:val="22"/>
                <w:lang w:eastAsia="en-GB"/>
              </w:rPr>
            </w:pPr>
            <w:r w:rsidRPr="0075208A">
              <w:rPr>
                <w:rFonts w:ascii="Calibri" w:hAnsi="Calibri"/>
                <w:color w:val="000000"/>
                <w:sz w:val="22"/>
                <w:szCs w:val="22"/>
                <w:lang w:eastAsia="en-GB"/>
              </w:rPr>
              <w:t> </w:t>
            </w:r>
          </w:p>
        </w:tc>
        <w:tc>
          <w:tcPr>
            <w:tcW w:w="397"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r>
      <w:tr w:rsidR="00734704" w:rsidRPr="0075208A" w:rsidTr="00734704">
        <w:trPr>
          <w:trHeight w:val="402"/>
        </w:trPr>
        <w:tc>
          <w:tcPr>
            <w:tcW w:w="3390" w:type="dxa"/>
            <w:tcBorders>
              <w:top w:val="nil"/>
              <w:left w:val="single" w:sz="4" w:space="0" w:color="auto"/>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2339" w:type="dxa"/>
            <w:tcBorders>
              <w:top w:val="nil"/>
              <w:left w:val="nil"/>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1325" w:type="dxa"/>
            <w:tcBorders>
              <w:top w:val="nil"/>
              <w:left w:val="nil"/>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3738" w:type="dxa"/>
            <w:gridSpan w:val="2"/>
            <w:tcBorders>
              <w:top w:val="nil"/>
              <w:left w:val="nil"/>
              <w:bottom w:val="nil"/>
              <w:right w:val="single" w:sz="4" w:space="0" w:color="000000"/>
            </w:tcBorders>
            <w:shd w:val="clear" w:color="auto" w:fill="auto"/>
            <w:noWrap/>
            <w:vAlign w:val="bottom"/>
            <w:hideMark/>
          </w:tcPr>
          <w:p w:rsidR="00734704" w:rsidRPr="0075208A" w:rsidRDefault="00734704" w:rsidP="00734704">
            <w:pPr>
              <w:jc w:val="center"/>
              <w:rPr>
                <w:rFonts w:ascii="Calibri" w:hAnsi="Calibri"/>
                <w:color w:val="000000"/>
                <w:sz w:val="22"/>
                <w:szCs w:val="22"/>
                <w:lang w:eastAsia="en-GB"/>
              </w:rPr>
            </w:pPr>
            <w:r w:rsidRPr="0075208A">
              <w:rPr>
                <w:rFonts w:ascii="Calibri" w:hAnsi="Calibri"/>
                <w:color w:val="000000"/>
                <w:sz w:val="22"/>
                <w:szCs w:val="22"/>
                <w:lang w:eastAsia="en-GB"/>
              </w:rPr>
              <w:t> </w:t>
            </w:r>
          </w:p>
        </w:tc>
        <w:tc>
          <w:tcPr>
            <w:tcW w:w="397"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r>
      <w:tr w:rsidR="00734704" w:rsidRPr="0075208A" w:rsidTr="00734704">
        <w:trPr>
          <w:trHeight w:val="402"/>
        </w:trPr>
        <w:tc>
          <w:tcPr>
            <w:tcW w:w="3390" w:type="dxa"/>
            <w:tcBorders>
              <w:top w:val="nil"/>
              <w:left w:val="single" w:sz="4" w:space="0" w:color="auto"/>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2339" w:type="dxa"/>
            <w:tcBorders>
              <w:top w:val="nil"/>
              <w:left w:val="nil"/>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1325" w:type="dxa"/>
            <w:tcBorders>
              <w:top w:val="nil"/>
              <w:left w:val="nil"/>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3738" w:type="dxa"/>
            <w:gridSpan w:val="2"/>
            <w:tcBorders>
              <w:top w:val="nil"/>
              <w:left w:val="nil"/>
              <w:bottom w:val="nil"/>
              <w:right w:val="single" w:sz="4" w:space="0" w:color="000000"/>
            </w:tcBorders>
            <w:shd w:val="clear" w:color="auto" w:fill="auto"/>
            <w:noWrap/>
            <w:vAlign w:val="bottom"/>
            <w:hideMark/>
          </w:tcPr>
          <w:p w:rsidR="00734704" w:rsidRPr="0075208A" w:rsidRDefault="00734704" w:rsidP="00734704">
            <w:pPr>
              <w:jc w:val="center"/>
              <w:rPr>
                <w:rFonts w:ascii="Calibri" w:hAnsi="Calibri"/>
                <w:color w:val="000000"/>
                <w:sz w:val="22"/>
                <w:szCs w:val="22"/>
                <w:lang w:eastAsia="en-GB"/>
              </w:rPr>
            </w:pPr>
            <w:r w:rsidRPr="0075208A">
              <w:rPr>
                <w:rFonts w:ascii="Calibri" w:hAnsi="Calibri"/>
                <w:color w:val="000000"/>
                <w:sz w:val="22"/>
                <w:szCs w:val="22"/>
                <w:lang w:eastAsia="en-GB"/>
              </w:rPr>
              <w:t> </w:t>
            </w:r>
          </w:p>
        </w:tc>
        <w:tc>
          <w:tcPr>
            <w:tcW w:w="397"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r>
      <w:tr w:rsidR="00734704" w:rsidRPr="0075208A" w:rsidTr="00734704">
        <w:trPr>
          <w:trHeight w:val="402"/>
        </w:trPr>
        <w:tc>
          <w:tcPr>
            <w:tcW w:w="3390" w:type="dxa"/>
            <w:tcBorders>
              <w:top w:val="nil"/>
              <w:left w:val="single" w:sz="4" w:space="0" w:color="auto"/>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2339" w:type="dxa"/>
            <w:tcBorders>
              <w:top w:val="nil"/>
              <w:left w:val="nil"/>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1325" w:type="dxa"/>
            <w:tcBorders>
              <w:top w:val="nil"/>
              <w:left w:val="nil"/>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3738" w:type="dxa"/>
            <w:gridSpan w:val="2"/>
            <w:tcBorders>
              <w:top w:val="nil"/>
              <w:left w:val="nil"/>
              <w:bottom w:val="nil"/>
              <w:right w:val="single" w:sz="4" w:space="0" w:color="000000"/>
            </w:tcBorders>
            <w:shd w:val="clear" w:color="auto" w:fill="auto"/>
            <w:noWrap/>
            <w:vAlign w:val="bottom"/>
            <w:hideMark/>
          </w:tcPr>
          <w:p w:rsidR="00734704" w:rsidRPr="0075208A" w:rsidRDefault="00734704" w:rsidP="00734704">
            <w:pPr>
              <w:jc w:val="center"/>
              <w:rPr>
                <w:rFonts w:ascii="Calibri" w:hAnsi="Calibri"/>
                <w:color w:val="000000"/>
                <w:sz w:val="22"/>
                <w:szCs w:val="22"/>
                <w:lang w:eastAsia="en-GB"/>
              </w:rPr>
            </w:pPr>
            <w:r w:rsidRPr="0075208A">
              <w:rPr>
                <w:rFonts w:ascii="Calibri" w:hAnsi="Calibri"/>
                <w:color w:val="000000"/>
                <w:sz w:val="22"/>
                <w:szCs w:val="22"/>
                <w:lang w:eastAsia="en-GB"/>
              </w:rPr>
              <w:t> </w:t>
            </w:r>
          </w:p>
        </w:tc>
        <w:tc>
          <w:tcPr>
            <w:tcW w:w="397"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r>
      <w:tr w:rsidR="00734704" w:rsidRPr="0075208A" w:rsidTr="00734704">
        <w:trPr>
          <w:trHeight w:val="402"/>
        </w:trPr>
        <w:tc>
          <w:tcPr>
            <w:tcW w:w="3390" w:type="dxa"/>
            <w:tcBorders>
              <w:top w:val="nil"/>
              <w:left w:val="single" w:sz="4" w:space="0" w:color="auto"/>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2339" w:type="dxa"/>
            <w:tcBorders>
              <w:top w:val="nil"/>
              <w:left w:val="nil"/>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1325" w:type="dxa"/>
            <w:tcBorders>
              <w:top w:val="nil"/>
              <w:left w:val="nil"/>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3738" w:type="dxa"/>
            <w:gridSpan w:val="2"/>
            <w:tcBorders>
              <w:top w:val="nil"/>
              <w:left w:val="nil"/>
              <w:bottom w:val="nil"/>
              <w:right w:val="single" w:sz="4" w:space="0" w:color="000000"/>
            </w:tcBorders>
            <w:shd w:val="clear" w:color="auto" w:fill="auto"/>
            <w:noWrap/>
            <w:vAlign w:val="bottom"/>
            <w:hideMark/>
          </w:tcPr>
          <w:p w:rsidR="00734704" w:rsidRPr="0075208A" w:rsidRDefault="00734704" w:rsidP="00734704">
            <w:pPr>
              <w:jc w:val="center"/>
              <w:rPr>
                <w:rFonts w:ascii="Calibri" w:hAnsi="Calibri"/>
                <w:color w:val="000000"/>
                <w:sz w:val="22"/>
                <w:szCs w:val="22"/>
                <w:lang w:eastAsia="en-GB"/>
              </w:rPr>
            </w:pPr>
            <w:r w:rsidRPr="0075208A">
              <w:rPr>
                <w:rFonts w:ascii="Calibri" w:hAnsi="Calibri"/>
                <w:color w:val="000000"/>
                <w:sz w:val="22"/>
                <w:szCs w:val="22"/>
                <w:lang w:eastAsia="en-GB"/>
              </w:rPr>
              <w:t> </w:t>
            </w:r>
          </w:p>
        </w:tc>
        <w:tc>
          <w:tcPr>
            <w:tcW w:w="397"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r>
      <w:tr w:rsidR="00734704" w:rsidRPr="0075208A" w:rsidTr="00734704">
        <w:trPr>
          <w:trHeight w:val="402"/>
        </w:trPr>
        <w:tc>
          <w:tcPr>
            <w:tcW w:w="3390" w:type="dxa"/>
            <w:tcBorders>
              <w:top w:val="nil"/>
              <w:left w:val="single" w:sz="4" w:space="0" w:color="auto"/>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2339" w:type="dxa"/>
            <w:tcBorders>
              <w:top w:val="nil"/>
              <w:left w:val="nil"/>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1325" w:type="dxa"/>
            <w:tcBorders>
              <w:top w:val="nil"/>
              <w:left w:val="nil"/>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3738" w:type="dxa"/>
            <w:gridSpan w:val="2"/>
            <w:tcBorders>
              <w:top w:val="nil"/>
              <w:left w:val="nil"/>
              <w:bottom w:val="nil"/>
              <w:right w:val="single" w:sz="4" w:space="0" w:color="000000"/>
            </w:tcBorders>
            <w:shd w:val="clear" w:color="auto" w:fill="auto"/>
            <w:noWrap/>
            <w:vAlign w:val="bottom"/>
            <w:hideMark/>
          </w:tcPr>
          <w:p w:rsidR="00734704" w:rsidRPr="0075208A" w:rsidRDefault="00734704" w:rsidP="00734704">
            <w:pPr>
              <w:jc w:val="center"/>
              <w:rPr>
                <w:rFonts w:ascii="Calibri" w:hAnsi="Calibri"/>
                <w:color w:val="000000"/>
                <w:sz w:val="22"/>
                <w:szCs w:val="22"/>
                <w:lang w:eastAsia="en-GB"/>
              </w:rPr>
            </w:pPr>
            <w:r w:rsidRPr="0075208A">
              <w:rPr>
                <w:rFonts w:ascii="Calibri" w:hAnsi="Calibri"/>
                <w:color w:val="000000"/>
                <w:sz w:val="22"/>
                <w:szCs w:val="22"/>
                <w:lang w:eastAsia="en-GB"/>
              </w:rPr>
              <w:t> </w:t>
            </w:r>
          </w:p>
        </w:tc>
        <w:tc>
          <w:tcPr>
            <w:tcW w:w="397"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r>
      <w:tr w:rsidR="00734704" w:rsidRPr="0075208A" w:rsidTr="00734704">
        <w:trPr>
          <w:trHeight w:val="402"/>
        </w:trPr>
        <w:tc>
          <w:tcPr>
            <w:tcW w:w="3390" w:type="dxa"/>
            <w:tcBorders>
              <w:top w:val="nil"/>
              <w:left w:val="single" w:sz="4" w:space="0" w:color="auto"/>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2339" w:type="dxa"/>
            <w:tcBorders>
              <w:top w:val="nil"/>
              <w:left w:val="nil"/>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1325" w:type="dxa"/>
            <w:tcBorders>
              <w:top w:val="nil"/>
              <w:left w:val="nil"/>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3738" w:type="dxa"/>
            <w:gridSpan w:val="2"/>
            <w:tcBorders>
              <w:top w:val="nil"/>
              <w:left w:val="nil"/>
              <w:bottom w:val="nil"/>
              <w:right w:val="single" w:sz="4" w:space="0" w:color="000000"/>
            </w:tcBorders>
            <w:shd w:val="clear" w:color="auto" w:fill="auto"/>
            <w:noWrap/>
            <w:vAlign w:val="bottom"/>
            <w:hideMark/>
          </w:tcPr>
          <w:p w:rsidR="00734704" w:rsidRPr="0075208A" w:rsidRDefault="00734704" w:rsidP="00734704">
            <w:pPr>
              <w:jc w:val="center"/>
              <w:rPr>
                <w:rFonts w:ascii="Calibri" w:hAnsi="Calibri"/>
                <w:color w:val="000000"/>
                <w:sz w:val="22"/>
                <w:szCs w:val="22"/>
                <w:lang w:eastAsia="en-GB"/>
              </w:rPr>
            </w:pPr>
            <w:r w:rsidRPr="0075208A">
              <w:rPr>
                <w:rFonts w:ascii="Calibri" w:hAnsi="Calibri"/>
                <w:color w:val="000000"/>
                <w:sz w:val="22"/>
                <w:szCs w:val="22"/>
                <w:lang w:eastAsia="en-GB"/>
              </w:rPr>
              <w:t> </w:t>
            </w:r>
          </w:p>
        </w:tc>
        <w:tc>
          <w:tcPr>
            <w:tcW w:w="397"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r>
      <w:tr w:rsidR="00734704" w:rsidRPr="0075208A" w:rsidTr="00734704">
        <w:trPr>
          <w:trHeight w:val="402"/>
        </w:trPr>
        <w:tc>
          <w:tcPr>
            <w:tcW w:w="3390" w:type="dxa"/>
            <w:tcBorders>
              <w:top w:val="nil"/>
              <w:left w:val="single" w:sz="4" w:space="0" w:color="auto"/>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2339"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c>
          <w:tcPr>
            <w:tcW w:w="1325" w:type="dxa"/>
            <w:tcBorders>
              <w:top w:val="nil"/>
              <w:left w:val="single" w:sz="4" w:space="0" w:color="auto"/>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3738" w:type="dxa"/>
            <w:gridSpan w:val="2"/>
            <w:tcBorders>
              <w:top w:val="nil"/>
              <w:left w:val="single" w:sz="4" w:space="0" w:color="auto"/>
              <w:bottom w:val="nil"/>
              <w:right w:val="nil"/>
            </w:tcBorders>
            <w:shd w:val="clear" w:color="auto" w:fill="auto"/>
            <w:noWrap/>
            <w:vAlign w:val="bottom"/>
            <w:hideMark/>
          </w:tcPr>
          <w:p w:rsidR="00734704" w:rsidRPr="0075208A" w:rsidRDefault="00734704" w:rsidP="00734704">
            <w:pPr>
              <w:jc w:val="center"/>
              <w:rPr>
                <w:rFonts w:ascii="Calibri" w:hAnsi="Calibri"/>
                <w:color w:val="000000"/>
                <w:sz w:val="22"/>
                <w:szCs w:val="22"/>
                <w:lang w:eastAsia="en-GB"/>
              </w:rPr>
            </w:pPr>
            <w:r w:rsidRPr="0075208A">
              <w:rPr>
                <w:rFonts w:ascii="Calibri" w:hAnsi="Calibri"/>
                <w:color w:val="000000"/>
                <w:sz w:val="22"/>
                <w:szCs w:val="22"/>
                <w:lang w:eastAsia="en-GB"/>
              </w:rPr>
              <w:t> </w:t>
            </w:r>
          </w:p>
        </w:tc>
        <w:tc>
          <w:tcPr>
            <w:tcW w:w="397" w:type="dxa"/>
            <w:tcBorders>
              <w:top w:val="nil"/>
              <w:left w:val="single" w:sz="4" w:space="0" w:color="auto"/>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r>
      <w:tr w:rsidR="00734704" w:rsidRPr="0075208A" w:rsidTr="00734704">
        <w:trPr>
          <w:trHeight w:val="402"/>
        </w:trPr>
        <w:tc>
          <w:tcPr>
            <w:tcW w:w="3390" w:type="dxa"/>
            <w:tcBorders>
              <w:top w:val="nil"/>
              <w:left w:val="single" w:sz="4" w:space="0" w:color="auto"/>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c>
          <w:tcPr>
            <w:tcW w:w="2339" w:type="dxa"/>
            <w:tcBorders>
              <w:top w:val="nil"/>
              <w:left w:val="single" w:sz="4" w:space="0" w:color="auto"/>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1325" w:type="dxa"/>
            <w:tcBorders>
              <w:top w:val="nil"/>
              <w:left w:val="single" w:sz="4" w:space="0" w:color="auto"/>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3738" w:type="dxa"/>
            <w:gridSpan w:val="2"/>
            <w:tcBorders>
              <w:top w:val="nil"/>
              <w:left w:val="single" w:sz="4" w:space="0" w:color="auto"/>
              <w:bottom w:val="nil"/>
              <w:right w:val="nil"/>
            </w:tcBorders>
            <w:shd w:val="clear" w:color="auto" w:fill="auto"/>
            <w:noWrap/>
            <w:vAlign w:val="bottom"/>
            <w:hideMark/>
          </w:tcPr>
          <w:p w:rsidR="00734704" w:rsidRPr="0075208A" w:rsidRDefault="00734704" w:rsidP="00734704">
            <w:pPr>
              <w:jc w:val="center"/>
              <w:rPr>
                <w:rFonts w:ascii="Calibri" w:hAnsi="Calibri"/>
                <w:color w:val="000000"/>
                <w:sz w:val="22"/>
                <w:szCs w:val="22"/>
                <w:lang w:eastAsia="en-GB"/>
              </w:rPr>
            </w:pPr>
            <w:r w:rsidRPr="0075208A">
              <w:rPr>
                <w:rFonts w:ascii="Calibri" w:hAnsi="Calibri"/>
                <w:color w:val="000000"/>
                <w:sz w:val="22"/>
                <w:szCs w:val="22"/>
                <w:lang w:eastAsia="en-GB"/>
              </w:rPr>
              <w:t> </w:t>
            </w:r>
          </w:p>
        </w:tc>
        <w:tc>
          <w:tcPr>
            <w:tcW w:w="397" w:type="dxa"/>
            <w:tcBorders>
              <w:top w:val="nil"/>
              <w:left w:val="single" w:sz="4" w:space="0" w:color="auto"/>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r>
      <w:tr w:rsidR="00734704" w:rsidRPr="0075208A" w:rsidTr="00734704">
        <w:trPr>
          <w:trHeight w:val="402"/>
        </w:trPr>
        <w:tc>
          <w:tcPr>
            <w:tcW w:w="3390" w:type="dxa"/>
            <w:tcBorders>
              <w:top w:val="nil"/>
              <w:left w:val="single" w:sz="4" w:space="0" w:color="auto"/>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c>
          <w:tcPr>
            <w:tcW w:w="2339" w:type="dxa"/>
            <w:tcBorders>
              <w:top w:val="nil"/>
              <w:left w:val="single" w:sz="4" w:space="0" w:color="auto"/>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1325" w:type="dxa"/>
            <w:tcBorders>
              <w:top w:val="nil"/>
              <w:left w:val="single" w:sz="4" w:space="0" w:color="auto"/>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3738" w:type="dxa"/>
            <w:gridSpan w:val="2"/>
            <w:tcBorders>
              <w:top w:val="nil"/>
              <w:left w:val="single" w:sz="4" w:space="0" w:color="auto"/>
              <w:bottom w:val="nil"/>
              <w:right w:val="nil"/>
            </w:tcBorders>
            <w:shd w:val="clear" w:color="auto" w:fill="auto"/>
            <w:noWrap/>
            <w:vAlign w:val="bottom"/>
            <w:hideMark/>
          </w:tcPr>
          <w:p w:rsidR="00734704" w:rsidRPr="0075208A" w:rsidRDefault="00734704" w:rsidP="00734704">
            <w:pPr>
              <w:jc w:val="center"/>
              <w:rPr>
                <w:rFonts w:ascii="Calibri" w:hAnsi="Calibri"/>
                <w:color w:val="000000"/>
                <w:sz w:val="22"/>
                <w:szCs w:val="22"/>
                <w:lang w:eastAsia="en-GB"/>
              </w:rPr>
            </w:pPr>
            <w:r w:rsidRPr="0075208A">
              <w:rPr>
                <w:rFonts w:ascii="Calibri" w:hAnsi="Calibri"/>
                <w:color w:val="000000"/>
                <w:sz w:val="22"/>
                <w:szCs w:val="22"/>
                <w:lang w:eastAsia="en-GB"/>
              </w:rPr>
              <w:t> </w:t>
            </w:r>
          </w:p>
        </w:tc>
        <w:tc>
          <w:tcPr>
            <w:tcW w:w="397" w:type="dxa"/>
            <w:tcBorders>
              <w:top w:val="nil"/>
              <w:left w:val="single" w:sz="4" w:space="0" w:color="auto"/>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r>
      <w:tr w:rsidR="00734704" w:rsidRPr="0075208A" w:rsidTr="00734704">
        <w:trPr>
          <w:trHeight w:val="300"/>
        </w:trPr>
        <w:tc>
          <w:tcPr>
            <w:tcW w:w="3390" w:type="dxa"/>
            <w:tcBorders>
              <w:top w:val="nil"/>
              <w:left w:val="single" w:sz="4" w:space="0" w:color="auto"/>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2339" w:type="dxa"/>
            <w:tcBorders>
              <w:top w:val="nil"/>
              <w:left w:val="single" w:sz="4" w:space="0" w:color="auto"/>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1325" w:type="dxa"/>
            <w:tcBorders>
              <w:top w:val="nil"/>
              <w:left w:val="single" w:sz="4" w:space="0" w:color="auto"/>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3137" w:type="dxa"/>
            <w:tcBorders>
              <w:top w:val="nil"/>
              <w:left w:val="single" w:sz="4" w:space="0" w:color="auto"/>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601"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c>
          <w:tcPr>
            <w:tcW w:w="397" w:type="dxa"/>
            <w:tcBorders>
              <w:top w:val="nil"/>
              <w:left w:val="single" w:sz="4" w:space="0" w:color="auto"/>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r>
      <w:tr w:rsidR="00734704" w:rsidRPr="0075208A" w:rsidTr="00734704">
        <w:trPr>
          <w:trHeight w:val="300"/>
        </w:trPr>
        <w:tc>
          <w:tcPr>
            <w:tcW w:w="3390" w:type="dxa"/>
            <w:tcBorders>
              <w:top w:val="nil"/>
              <w:left w:val="single" w:sz="4" w:space="0" w:color="auto"/>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2339"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c>
          <w:tcPr>
            <w:tcW w:w="1325" w:type="dxa"/>
            <w:tcBorders>
              <w:top w:val="nil"/>
              <w:left w:val="single" w:sz="4" w:space="0" w:color="auto"/>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3137"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c>
          <w:tcPr>
            <w:tcW w:w="601" w:type="dxa"/>
            <w:tcBorders>
              <w:top w:val="nil"/>
              <w:left w:val="nil"/>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397"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r>
      <w:tr w:rsidR="00734704" w:rsidRPr="0075208A" w:rsidTr="00734704">
        <w:trPr>
          <w:trHeight w:val="300"/>
        </w:trPr>
        <w:tc>
          <w:tcPr>
            <w:tcW w:w="3390" w:type="dxa"/>
            <w:tcBorders>
              <w:top w:val="nil"/>
              <w:left w:val="single" w:sz="4" w:space="0" w:color="auto"/>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2339"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c>
          <w:tcPr>
            <w:tcW w:w="1325" w:type="dxa"/>
            <w:tcBorders>
              <w:top w:val="nil"/>
              <w:left w:val="single" w:sz="4" w:space="0" w:color="auto"/>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3137"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c>
          <w:tcPr>
            <w:tcW w:w="601" w:type="dxa"/>
            <w:tcBorders>
              <w:top w:val="nil"/>
              <w:left w:val="nil"/>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397"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r>
      <w:tr w:rsidR="00734704" w:rsidRPr="0075208A" w:rsidTr="00734704">
        <w:trPr>
          <w:trHeight w:val="300"/>
        </w:trPr>
        <w:tc>
          <w:tcPr>
            <w:tcW w:w="3390" w:type="dxa"/>
            <w:tcBorders>
              <w:top w:val="nil"/>
              <w:left w:val="single" w:sz="4" w:space="0" w:color="auto"/>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2339"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c>
          <w:tcPr>
            <w:tcW w:w="1325" w:type="dxa"/>
            <w:tcBorders>
              <w:top w:val="nil"/>
              <w:left w:val="single" w:sz="4" w:space="0" w:color="auto"/>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3137"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c>
          <w:tcPr>
            <w:tcW w:w="601" w:type="dxa"/>
            <w:tcBorders>
              <w:top w:val="nil"/>
              <w:left w:val="nil"/>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397"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r>
      <w:tr w:rsidR="00734704" w:rsidRPr="0075208A" w:rsidTr="00734704">
        <w:trPr>
          <w:trHeight w:val="300"/>
        </w:trPr>
        <w:tc>
          <w:tcPr>
            <w:tcW w:w="3390" w:type="dxa"/>
            <w:tcBorders>
              <w:top w:val="nil"/>
              <w:left w:val="single" w:sz="4" w:space="0" w:color="auto"/>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2339"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c>
          <w:tcPr>
            <w:tcW w:w="1325" w:type="dxa"/>
            <w:tcBorders>
              <w:top w:val="nil"/>
              <w:left w:val="single" w:sz="4" w:space="0" w:color="auto"/>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3137"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c>
          <w:tcPr>
            <w:tcW w:w="601" w:type="dxa"/>
            <w:tcBorders>
              <w:top w:val="nil"/>
              <w:left w:val="nil"/>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397"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r>
      <w:tr w:rsidR="00734704" w:rsidRPr="0075208A" w:rsidTr="00734704">
        <w:trPr>
          <w:trHeight w:val="300"/>
        </w:trPr>
        <w:tc>
          <w:tcPr>
            <w:tcW w:w="3390" w:type="dxa"/>
            <w:tcBorders>
              <w:top w:val="nil"/>
              <w:left w:val="single" w:sz="4" w:space="0" w:color="auto"/>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2339"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c>
          <w:tcPr>
            <w:tcW w:w="1325" w:type="dxa"/>
            <w:tcBorders>
              <w:top w:val="nil"/>
              <w:left w:val="single" w:sz="4" w:space="0" w:color="auto"/>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3137"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c>
          <w:tcPr>
            <w:tcW w:w="601" w:type="dxa"/>
            <w:tcBorders>
              <w:top w:val="nil"/>
              <w:left w:val="nil"/>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397"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r>
      <w:tr w:rsidR="00734704" w:rsidRPr="0075208A" w:rsidTr="00734704">
        <w:trPr>
          <w:trHeight w:val="300"/>
        </w:trPr>
        <w:tc>
          <w:tcPr>
            <w:tcW w:w="3390" w:type="dxa"/>
            <w:tcBorders>
              <w:top w:val="nil"/>
              <w:left w:val="single" w:sz="4" w:space="0" w:color="auto"/>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2339"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c>
          <w:tcPr>
            <w:tcW w:w="1325" w:type="dxa"/>
            <w:tcBorders>
              <w:top w:val="nil"/>
              <w:left w:val="single" w:sz="4" w:space="0" w:color="auto"/>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3137"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c>
          <w:tcPr>
            <w:tcW w:w="601" w:type="dxa"/>
            <w:tcBorders>
              <w:top w:val="nil"/>
              <w:left w:val="nil"/>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397"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r>
      <w:tr w:rsidR="00734704" w:rsidRPr="0075208A" w:rsidTr="00734704">
        <w:trPr>
          <w:trHeight w:val="300"/>
        </w:trPr>
        <w:tc>
          <w:tcPr>
            <w:tcW w:w="3390" w:type="dxa"/>
            <w:tcBorders>
              <w:top w:val="nil"/>
              <w:left w:val="single" w:sz="4" w:space="0" w:color="auto"/>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2339"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c>
          <w:tcPr>
            <w:tcW w:w="1325" w:type="dxa"/>
            <w:tcBorders>
              <w:top w:val="nil"/>
              <w:left w:val="single" w:sz="4" w:space="0" w:color="auto"/>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3137"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c>
          <w:tcPr>
            <w:tcW w:w="601" w:type="dxa"/>
            <w:tcBorders>
              <w:top w:val="nil"/>
              <w:left w:val="nil"/>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397"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r>
      <w:tr w:rsidR="00734704" w:rsidRPr="0075208A" w:rsidTr="00734704">
        <w:trPr>
          <w:trHeight w:val="300"/>
        </w:trPr>
        <w:tc>
          <w:tcPr>
            <w:tcW w:w="3390" w:type="dxa"/>
            <w:tcBorders>
              <w:top w:val="nil"/>
              <w:left w:val="single" w:sz="4" w:space="0" w:color="auto"/>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2339"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c>
          <w:tcPr>
            <w:tcW w:w="1325" w:type="dxa"/>
            <w:tcBorders>
              <w:top w:val="nil"/>
              <w:left w:val="single" w:sz="4" w:space="0" w:color="auto"/>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3137"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c>
          <w:tcPr>
            <w:tcW w:w="601" w:type="dxa"/>
            <w:tcBorders>
              <w:top w:val="nil"/>
              <w:left w:val="nil"/>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397"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r>
      <w:tr w:rsidR="00734704" w:rsidRPr="0075208A" w:rsidTr="00734704">
        <w:trPr>
          <w:trHeight w:val="300"/>
        </w:trPr>
        <w:tc>
          <w:tcPr>
            <w:tcW w:w="3390" w:type="dxa"/>
            <w:tcBorders>
              <w:top w:val="nil"/>
              <w:left w:val="single" w:sz="4" w:space="0" w:color="auto"/>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2339"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c>
          <w:tcPr>
            <w:tcW w:w="1325" w:type="dxa"/>
            <w:tcBorders>
              <w:top w:val="nil"/>
              <w:left w:val="single" w:sz="4" w:space="0" w:color="auto"/>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3137"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c>
          <w:tcPr>
            <w:tcW w:w="601" w:type="dxa"/>
            <w:tcBorders>
              <w:top w:val="nil"/>
              <w:left w:val="nil"/>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397"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r>
      <w:tr w:rsidR="00734704" w:rsidRPr="0075208A" w:rsidTr="00734704">
        <w:trPr>
          <w:trHeight w:val="300"/>
        </w:trPr>
        <w:tc>
          <w:tcPr>
            <w:tcW w:w="3390" w:type="dxa"/>
            <w:tcBorders>
              <w:top w:val="nil"/>
              <w:left w:val="single" w:sz="4" w:space="0" w:color="auto"/>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2339"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c>
          <w:tcPr>
            <w:tcW w:w="1325" w:type="dxa"/>
            <w:tcBorders>
              <w:top w:val="nil"/>
              <w:left w:val="single" w:sz="4" w:space="0" w:color="auto"/>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3137"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c>
          <w:tcPr>
            <w:tcW w:w="601" w:type="dxa"/>
            <w:tcBorders>
              <w:top w:val="nil"/>
              <w:left w:val="nil"/>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397"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r>
      <w:tr w:rsidR="00734704" w:rsidRPr="0075208A" w:rsidTr="00734704">
        <w:trPr>
          <w:trHeight w:val="300"/>
        </w:trPr>
        <w:tc>
          <w:tcPr>
            <w:tcW w:w="3390" w:type="dxa"/>
            <w:tcBorders>
              <w:top w:val="nil"/>
              <w:left w:val="single" w:sz="4" w:space="0" w:color="auto"/>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2339"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c>
          <w:tcPr>
            <w:tcW w:w="1325" w:type="dxa"/>
            <w:tcBorders>
              <w:top w:val="nil"/>
              <w:left w:val="single" w:sz="4" w:space="0" w:color="auto"/>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3137"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c>
          <w:tcPr>
            <w:tcW w:w="601" w:type="dxa"/>
            <w:tcBorders>
              <w:top w:val="nil"/>
              <w:left w:val="nil"/>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397"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r>
      <w:tr w:rsidR="00734704" w:rsidRPr="0075208A" w:rsidTr="00734704">
        <w:trPr>
          <w:trHeight w:val="300"/>
        </w:trPr>
        <w:tc>
          <w:tcPr>
            <w:tcW w:w="3390" w:type="dxa"/>
            <w:tcBorders>
              <w:top w:val="nil"/>
              <w:left w:val="single" w:sz="4" w:space="0" w:color="auto"/>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2339"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c>
          <w:tcPr>
            <w:tcW w:w="1325" w:type="dxa"/>
            <w:tcBorders>
              <w:top w:val="nil"/>
              <w:left w:val="single" w:sz="4" w:space="0" w:color="auto"/>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3137"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c>
          <w:tcPr>
            <w:tcW w:w="601" w:type="dxa"/>
            <w:tcBorders>
              <w:top w:val="nil"/>
              <w:left w:val="nil"/>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397"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r>
      <w:tr w:rsidR="00734704" w:rsidRPr="0075208A" w:rsidTr="00734704">
        <w:trPr>
          <w:trHeight w:val="300"/>
        </w:trPr>
        <w:tc>
          <w:tcPr>
            <w:tcW w:w="3390" w:type="dxa"/>
            <w:tcBorders>
              <w:top w:val="nil"/>
              <w:left w:val="single" w:sz="4" w:space="0" w:color="auto"/>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2339"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c>
          <w:tcPr>
            <w:tcW w:w="1325" w:type="dxa"/>
            <w:tcBorders>
              <w:top w:val="nil"/>
              <w:left w:val="single" w:sz="4" w:space="0" w:color="auto"/>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3137"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c>
          <w:tcPr>
            <w:tcW w:w="601" w:type="dxa"/>
            <w:tcBorders>
              <w:top w:val="nil"/>
              <w:left w:val="nil"/>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397"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r>
      <w:tr w:rsidR="00734704" w:rsidRPr="0075208A" w:rsidTr="00734704">
        <w:trPr>
          <w:trHeight w:val="300"/>
        </w:trPr>
        <w:tc>
          <w:tcPr>
            <w:tcW w:w="3390" w:type="dxa"/>
            <w:tcBorders>
              <w:top w:val="nil"/>
              <w:left w:val="single" w:sz="4" w:space="0" w:color="auto"/>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2339"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c>
          <w:tcPr>
            <w:tcW w:w="1325" w:type="dxa"/>
            <w:tcBorders>
              <w:top w:val="nil"/>
              <w:left w:val="single" w:sz="4" w:space="0" w:color="auto"/>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3137"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c>
          <w:tcPr>
            <w:tcW w:w="601" w:type="dxa"/>
            <w:tcBorders>
              <w:top w:val="nil"/>
              <w:left w:val="nil"/>
              <w:bottom w:val="nil"/>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397"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r>
      <w:tr w:rsidR="00734704" w:rsidRPr="0075208A" w:rsidTr="00734704">
        <w:trPr>
          <w:trHeight w:val="1852"/>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2339" w:type="dxa"/>
            <w:tcBorders>
              <w:top w:val="nil"/>
              <w:left w:val="nil"/>
              <w:bottom w:val="single" w:sz="4" w:space="0" w:color="auto"/>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3137" w:type="dxa"/>
            <w:tcBorders>
              <w:top w:val="nil"/>
              <w:left w:val="nil"/>
              <w:bottom w:val="single" w:sz="4" w:space="0" w:color="auto"/>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601" w:type="dxa"/>
            <w:tcBorders>
              <w:top w:val="nil"/>
              <w:left w:val="nil"/>
              <w:bottom w:val="single" w:sz="4" w:space="0" w:color="auto"/>
              <w:right w:val="single" w:sz="4" w:space="0" w:color="auto"/>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r w:rsidRPr="0075208A">
              <w:rPr>
                <w:rFonts w:ascii="Calibri" w:hAnsi="Calibri"/>
                <w:color w:val="000000"/>
                <w:sz w:val="22"/>
                <w:szCs w:val="22"/>
                <w:lang w:eastAsia="en-GB"/>
              </w:rPr>
              <w:t> </w:t>
            </w:r>
          </w:p>
        </w:tc>
        <w:tc>
          <w:tcPr>
            <w:tcW w:w="397" w:type="dxa"/>
            <w:tcBorders>
              <w:top w:val="nil"/>
              <w:left w:val="nil"/>
              <w:bottom w:val="nil"/>
              <w:right w:val="nil"/>
            </w:tcBorders>
            <w:shd w:val="clear" w:color="auto" w:fill="auto"/>
            <w:noWrap/>
            <w:vAlign w:val="bottom"/>
            <w:hideMark/>
          </w:tcPr>
          <w:p w:rsidR="00734704" w:rsidRPr="0075208A" w:rsidRDefault="00734704" w:rsidP="00734704">
            <w:pPr>
              <w:rPr>
                <w:rFonts w:ascii="Calibri" w:hAnsi="Calibri"/>
                <w:color w:val="000000"/>
                <w:sz w:val="22"/>
                <w:szCs w:val="22"/>
                <w:lang w:eastAsia="en-GB"/>
              </w:rPr>
            </w:pPr>
          </w:p>
        </w:tc>
      </w:tr>
    </w:tbl>
    <w:p w:rsidR="0075208A" w:rsidRPr="000048A0" w:rsidRDefault="0075208A">
      <w:pPr>
        <w:rPr>
          <w:rFonts w:asciiTheme="minorHAnsi" w:hAnsiTheme="minorHAnsi"/>
          <w:sz w:val="22"/>
          <w:szCs w:val="22"/>
        </w:rPr>
      </w:pPr>
      <w:r>
        <w:rPr>
          <w:rFonts w:asciiTheme="minorHAnsi" w:hAnsiTheme="minorHAnsi"/>
          <w:sz w:val="22"/>
          <w:szCs w:val="22"/>
        </w:rPr>
        <w:t>Please take a moment to fill in your services that would be available to other members</w:t>
      </w:r>
      <w:r w:rsidR="005E3E42">
        <w:rPr>
          <w:rFonts w:asciiTheme="minorHAnsi" w:hAnsiTheme="minorHAnsi"/>
          <w:sz w:val="22"/>
          <w:szCs w:val="22"/>
        </w:rPr>
        <w:t>.</w:t>
      </w:r>
    </w:p>
    <w:sectPr w:rsidR="0075208A" w:rsidRPr="000048A0" w:rsidSect="0003744C">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21D" w:rsidRDefault="0013721D" w:rsidP="0013721D">
      <w:r>
        <w:separator/>
      </w:r>
    </w:p>
  </w:endnote>
  <w:endnote w:type="continuationSeparator" w:id="0">
    <w:p w:rsidR="0013721D" w:rsidRDefault="0013721D" w:rsidP="0013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21D" w:rsidRPr="0013721D" w:rsidRDefault="0013721D" w:rsidP="00126360">
    <w:pPr>
      <w:pStyle w:val="Footer"/>
      <w:tabs>
        <w:tab w:val="clear" w:pos="4513"/>
        <w:tab w:val="clear" w:pos="9026"/>
        <w:tab w:val="center" w:pos="5387"/>
        <w:tab w:val="right" w:pos="10348"/>
      </w:tabs>
      <w:rPr>
        <w:rFonts w:asciiTheme="minorHAnsi" w:hAnsiTheme="minorHAnsi"/>
        <w:sz w:val="18"/>
        <w:szCs w:val="18"/>
      </w:rPr>
    </w:pPr>
    <w:r w:rsidRPr="0013721D">
      <w:rPr>
        <w:rFonts w:asciiTheme="minorHAnsi" w:hAnsiTheme="minorHAnsi"/>
        <w:sz w:val="18"/>
        <w:szCs w:val="18"/>
      </w:rPr>
      <w:t xml:space="preserve">Orkney Business Ring Ltd </w:t>
    </w:r>
    <w:r w:rsidRPr="0013721D">
      <w:rPr>
        <w:rFonts w:asciiTheme="minorHAnsi" w:hAnsiTheme="minorHAnsi"/>
        <w:sz w:val="18"/>
        <w:szCs w:val="18"/>
      </w:rPr>
      <w:tab/>
      <w:t xml:space="preserve">Membership Pack </w:t>
    </w:r>
    <w:r w:rsidRPr="0013721D">
      <w:rPr>
        <w:rFonts w:asciiTheme="minorHAnsi" w:hAnsiTheme="minorHAnsi"/>
        <w:sz w:val="18"/>
        <w:szCs w:val="18"/>
      </w:rPr>
      <w:tab/>
    </w:r>
    <w:r w:rsidR="00126360">
      <w:rPr>
        <w:rFonts w:asciiTheme="minorHAnsi" w:hAnsiTheme="minorHAnsi"/>
        <w:sz w:val="18"/>
        <w:szCs w:val="18"/>
      </w:rPr>
      <w:t xml:space="preserve">                 </w:t>
    </w:r>
    <w:r w:rsidR="00CD6BAE">
      <w:rPr>
        <w:rFonts w:asciiTheme="minorHAnsi" w:hAnsiTheme="minorHAnsi"/>
        <w:sz w:val="18"/>
        <w:szCs w:val="18"/>
      </w:rPr>
      <w:t>March 2017</w:t>
    </w:r>
    <w:r w:rsidRPr="0013721D">
      <w:rPr>
        <w:rFonts w:asciiTheme="minorHAnsi" w:hAnsiTheme="minorHAnsi"/>
        <w:sz w:val="18"/>
        <w:szCs w:val="18"/>
      </w:rPr>
      <w:t xml:space="preserve"> version </w:t>
    </w:r>
    <w:r w:rsidR="00CD6BAE">
      <w:rPr>
        <w:rFonts w:asciiTheme="minorHAnsi" w:hAnsiTheme="minorHAnsi"/>
        <w:sz w:val="18"/>
        <w:szCs w:val="18"/>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21D" w:rsidRDefault="0013721D" w:rsidP="0013721D">
      <w:r>
        <w:separator/>
      </w:r>
    </w:p>
  </w:footnote>
  <w:footnote w:type="continuationSeparator" w:id="0">
    <w:p w:rsidR="0013721D" w:rsidRDefault="0013721D" w:rsidP="001372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44C"/>
    <w:rsid w:val="000048A0"/>
    <w:rsid w:val="0003744C"/>
    <w:rsid w:val="00123AEF"/>
    <w:rsid w:val="00126360"/>
    <w:rsid w:val="0013721D"/>
    <w:rsid w:val="001B0422"/>
    <w:rsid w:val="00247E96"/>
    <w:rsid w:val="00252110"/>
    <w:rsid w:val="00417906"/>
    <w:rsid w:val="00562B54"/>
    <w:rsid w:val="00595195"/>
    <w:rsid w:val="005A416B"/>
    <w:rsid w:val="005A6071"/>
    <w:rsid w:val="005E3E42"/>
    <w:rsid w:val="00734704"/>
    <w:rsid w:val="0075208A"/>
    <w:rsid w:val="00B13356"/>
    <w:rsid w:val="00B50629"/>
    <w:rsid w:val="00BF7550"/>
    <w:rsid w:val="00CD6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44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3744C"/>
    <w:rPr>
      <w:rFonts w:ascii="Tahoma" w:hAnsi="Tahoma" w:cs="Tahoma"/>
      <w:sz w:val="16"/>
      <w:szCs w:val="16"/>
    </w:rPr>
  </w:style>
  <w:style w:type="character" w:styleId="Hyperlink">
    <w:name w:val="Hyperlink"/>
    <w:basedOn w:val="DefaultParagraphFont"/>
    <w:uiPriority w:val="99"/>
    <w:unhideWhenUsed/>
    <w:rsid w:val="0003744C"/>
    <w:rPr>
      <w:color w:val="0000FF" w:themeColor="hyperlink"/>
      <w:u w:val="single"/>
    </w:rPr>
  </w:style>
  <w:style w:type="table" w:styleId="TableGrid">
    <w:name w:val="Table Grid"/>
    <w:basedOn w:val="TableNormal"/>
    <w:uiPriority w:val="59"/>
    <w:rsid w:val="00037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721D"/>
    <w:pPr>
      <w:tabs>
        <w:tab w:val="center" w:pos="4513"/>
        <w:tab w:val="right" w:pos="9026"/>
      </w:tabs>
    </w:pPr>
  </w:style>
  <w:style w:type="character" w:customStyle="1" w:styleId="HeaderChar">
    <w:name w:val="Header Char"/>
    <w:basedOn w:val="DefaultParagraphFont"/>
    <w:link w:val="Header"/>
    <w:uiPriority w:val="99"/>
    <w:rsid w:val="001372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721D"/>
    <w:pPr>
      <w:tabs>
        <w:tab w:val="center" w:pos="4513"/>
        <w:tab w:val="right" w:pos="9026"/>
      </w:tabs>
    </w:pPr>
  </w:style>
  <w:style w:type="character" w:customStyle="1" w:styleId="FooterChar">
    <w:name w:val="Footer Char"/>
    <w:basedOn w:val="DefaultParagraphFont"/>
    <w:link w:val="Footer"/>
    <w:uiPriority w:val="99"/>
    <w:rsid w:val="0013721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44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3744C"/>
    <w:rPr>
      <w:rFonts w:ascii="Tahoma" w:hAnsi="Tahoma" w:cs="Tahoma"/>
      <w:sz w:val="16"/>
      <w:szCs w:val="16"/>
    </w:rPr>
  </w:style>
  <w:style w:type="character" w:styleId="Hyperlink">
    <w:name w:val="Hyperlink"/>
    <w:basedOn w:val="DefaultParagraphFont"/>
    <w:uiPriority w:val="99"/>
    <w:unhideWhenUsed/>
    <w:rsid w:val="0003744C"/>
    <w:rPr>
      <w:color w:val="0000FF" w:themeColor="hyperlink"/>
      <w:u w:val="single"/>
    </w:rPr>
  </w:style>
  <w:style w:type="table" w:styleId="TableGrid">
    <w:name w:val="Table Grid"/>
    <w:basedOn w:val="TableNormal"/>
    <w:uiPriority w:val="59"/>
    <w:rsid w:val="00037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721D"/>
    <w:pPr>
      <w:tabs>
        <w:tab w:val="center" w:pos="4513"/>
        <w:tab w:val="right" w:pos="9026"/>
      </w:tabs>
    </w:pPr>
  </w:style>
  <w:style w:type="character" w:customStyle="1" w:styleId="HeaderChar">
    <w:name w:val="Header Char"/>
    <w:basedOn w:val="DefaultParagraphFont"/>
    <w:link w:val="Header"/>
    <w:uiPriority w:val="99"/>
    <w:rsid w:val="001372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721D"/>
    <w:pPr>
      <w:tabs>
        <w:tab w:val="center" w:pos="4513"/>
        <w:tab w:val="right" w:pos="9026"/>
      </w:tabs>
    </w:pPr>
  </w:style>
  <w:style w:type="character" w:customStyle="1" w:styleId="FooterChar">
    <w:name w:val="Footer Char"/>
    <w:basedOn w:val="DefaultParagraphFont"/>
    <w:link w:val="Footer"/>
    <w:uiPriority w:val="99"/>
    <w:rsid w:val="0013721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67524">
      <w:bodyDiv w:val="1"/>
      <w:marLeft w:val="0"/>
      <w:marRight w:val="0"/>
      <w:marTop w:val="0"/>
      <w:marBottom w:val="0"/>
      <w:divBdr>
        <w:top w:val="none" w:sz="0" w:space="0" w:color="auto"/>
        <w:left w:val="none" w:sz="0" w:space="0" w:color="auto"/>
        <w:bottom w:val="none" w:sz="0" w:space="0" w:color="auto"/>
        <w:right w:val="none" w:sz="0" w:space="0" w:color="auto"/>
      </w:divBdr>
    </w:div>
    <w:div w:id="692849665">
      <w:bodyDiv w:val="1"/>
      <w:marLeft w:val="0"/>
      <w:marRight w:val="0"/>
      <w:marTop w:val="0"/>
      <w:marBottom w:val="0"/>
      <w:divBdr>
        <w:top w:val="none" w:sz="0" w:space="0" w:color="auto"/>
        <w:left w:val="none" w:sz="0" w:space="0" w:color="auto"/>
        <w:bottom w:val="none" w:sz="0" w:space="0" w:color="auto"/>
        <w:right w:val="none" w:sz="0" w:space="0" w:color="auto"/>
      </w:divBdr>
    </w:div>
    <w:div w:id="179190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rkneybusinessring.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rkneybusinessr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4</cp:revision>
  <cp:lastPrinted>2017-08-14T09:12:00Z</cp:lastPrinted>
  <dcterms:created xsi:type="dcterms:W3CDTF">2017-04-11T09:45:00Z</dcterms:created>
  <dcterms:modified xsi:type="dcterms:W3CDTF">2018-03-28T10:03:00Z</dcterms:modified>
</cp:coreProperties>
</file>